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1F1703" w:rsidRDefault="006F3E9F" w:rsidP="00DA0666">
      <w:pPr>
        <w:tabs>
          <w:tab w:val="left" w:pos="360"/>
        </w:tabs>
        <w:ind w:left="360" w:hanging="360"/>
        <w:jc w:val="both"/>
        <w:rPr>
          <w:rFonts w:cs="Arial"/>
          <w:b/>
          <w:color w:val="000000"/>
          <w:lang w:val="es-MX"/>
        </w:rPr>
      </w:pPr>
      <w:r>
        <w:rPr>
          <w:b/>
          <w:color w:val="000000"/>
          <w:sz w:val="18"/>
          <w:lang w:val="es-MX"/>
        </w:rPr>
        <w:t>1</w:t>
      </w:r>
      <w:r w:rsidRPr="001F1703">
        <w:rPr>
          <w:rFonts w:cs="Arial"/>
          <w:b/>
          <w:color w:val="000000"/>
          <w:lang w:val="es-MX"/>
        </w:rPr>
        <w:t xml:space="preserve">.  </w:t>
      </w:r>
      <w:r w:rsidR="004B3D14" w:rsidRPr="001F1703">
        <w:rPr>
          <w:rFonts w:cs="Arial"/>
          <w:b/>
          <w:color w:val="000000"/>
          <w:lang w:val="es-MX"/>
        </w:rPr>
        <w:t>PROPÓSITO</w:t>
      </w:r>
    </w:p>
    <w:p w:rsidR="00CE0BB7" w:rsidRPr="001F1703" w:rsidRDefault="00CE0BB7" w:rsidP="00DA0666">
      <w:pPr>
        <w:tabs>
          <w:tab w:val="left" w:pos="360"/>
        </w:tabs>
        <w:ind w:left="360" w:hanging="360"/>
        <w:jc w:val="both"/>
        <w:rPr>
          <w:rFonts w:cs="Arial"/>
        </w:rPr>
      </w:pPr>
    </w:p>
    <w:p w:rsidR="00CE0BB7" w:rsidRPr="001F1703" w:rsidRDefault="00CE0BB7" w:rsidP="00DA0666">
      <w:pPr>
        <w:tabs>
          <w:tab w:val="left" w:pos="360"/>
        </w:tabs>
        <w:ind w:left="360" w:hanging="360"/>
        <w:jc w:val="both"/>
        <w:rPr>
          <w:rFonts w:cs="Arial"/>
        </w:rPr>
      </w:pPr>
      <w:r w:rsidRPr="001F1703">
        <w:rPr>
          <w:rFonts w:cs="Arial"/>
        </w:rPr>
        <w:t>Establecer la metodología para identificar peligros y evaluar los riesgos de seguridad industrial y salud</w:t>
      </w:r>
    </w:p>
    <w:p w:rsidR="004B3D14" w:rsidRPr="001F1703" w:rsidRDefault="001F1703" w:rsidP="00DA0666">
      <w:pPr>
        <w:jc w:val="both"/>
        <w:rPr>
          <w:rFonts w:cs="Arial"/>
          <w:color w:val="000000"/>
          <w:lang w:val="es-MX"/>
        </w:rPr>
      </w:pPr>
      <w:r w:rsidRPr="001F1703">
        <w:rPr>
          <w:rFonts w:cs="Arial"/>
        </w:rPr>
        <w:t>Ocupacional</w:t>
      </w:r>
      <w:r w:rsidR="00CE0BB7" w:rsidRPr="001F1703">
        <w:rPr>
          <w:rFonts w:cs="Arial"/>
        </w:rPr>
        <w:t xml:space="preserve"> y los aspectos e impactos ambientales de los procesos que se desarrollan en la organización </w:t>
      </w:r>
    </w:p>
    <w:p w:rsidR="006F3E9F" w:rsidRPr="001F1703" w:rsidRDefault="006F3E9F" w:rsidP="00DA0666">
      <w:pPr>
        <w:tabs>
          <w:tab w:val="left" w:pos="360"/>
        </w:tabs>
        <w:ind w:left="360" w:hanging="360"/>
        <w:jc w:val="both"/>
        <w:rPr>
          <w:rFonts w:cs="Arial"/>
          <w:b/>
          <w:color w:val="000000"/>
          <w:lang w:val="es-MX"/>
        </w:rPr>
      </w:pPr>
    </w:p>
    <w:p w:rsidR="001F1703" w:rsidRPr="001F1703" w:rsidRDefault="001F1703" w:rsidP="00DA0666">
      <w:pPr>
        <w:numPr>
          <w:ilvl w:val="0"/>
          <w:numId w:val="5"/>
        </w:numPr>
        <w:autoSpaceDE w:val="0"/>
        <w:autoSpaceDN w:val="0"/>
        <w:jc w:val="both"/>
        <w:rPr>
          <w:rFonts w:cs="Arial"/>
          <w:b/>
          <w:color w:val="000000"/>
          <w:lang w:val="es-MX"/>
        </w:rPr>
      </w:pPr>
      <w:r w:rsidRPr="001F1703">
        <w:rPr>
          <w:rFonts w:cs="Arial"/>
          <w:b/>
          <w:color w:val="000000"/>
          <w:lang w:val="es-MX"/>
        </w:rPr>
        <w:t>ALCANCE</w:t>
      </w:r>
    </w:p>
    <w:p w:rsidR="00CE0BB7" w:rsidRPr="001F1703" w:rsidRDefault="00CE0BB7" w:rsidP="00DA0666">
      <w:pPr>
        <w:autoSpaceDE w:val="0"/>
        <w:autoSpaceDN w:val="0"/>
        <w:jc w:val="both"/>
        <w:rPr>
          <w:rFonts w:cs="Arial"/>
          <w:b/>
          <w:color w:val="000000"/>
          <w:lang w:val="es-MX"/>
        </w:rPr>
      </w:pPr>
    </w:p>
    <w:p w:rsidR="00CE0BB7" w:rsidRPr="001F1703" w:rsidRDefault="00CE0BB7" w:rsidP="00DA0666">
      <w:pPr>
        <w:jc w:val="both"/>
        <w:rPr>
          <w:rFonts w:cs="Arial"/>
          <w:lang w:val="es-ES_tradnl"/>
        </w:rPr>
      </w:pPr>
      <w:r w:rsidRPr="001F1703">
        <w:rPr>
          <w:rFonts w:cs="Arial"/>
          <w:lang w:val="es-ES_tradnl"/>
        </w:rPr>
        <w:t>Este procedimiento es de aplicación para todas las áreas de la organización.</w:t>
      </w:r>
    </w:p>
    <w:p w:rsidR="004B3D14" w:rsidRPr="001F1703" w:rsidRDefault="004B3D14" w:rsidP="00DA0666">
      <w:pPr>
        <w:jc w:val="both"/>
        <w:rPr>
          <w:rFonts w:cs="Arial"/>
          <w:b/>
          <w:color w:val="000000"/>
        </w:rPr>
      </w:pPr>
    </w:p>
    <w:p w:rsidR="006F3E9F" w:rsidRPr="001F1703" w:rsidRDefault="006F3E9F" w:rsidP="00DA0666">
      <w:pPr>
        <w:pStyle w:val="Ttulo2"/>
        <w:jc w:val="both"/>
        <w:rPr>
          <w:rFonts w:cs="Arial"/>
          <w:color w:val="000000"/>
          <w:sz w:val="20"/>
        </w:rPr>
      </w:pPr>
      <w:r w:rsidRPr="001F1703">
        <w:rPr>
          <w:rFonts w:cs="Arial"/>
          <w:color w:val="000000"/>
          <w:sz w:val="20"/>
        </w:rPr>
        <w:t>3.  DEFINICIONES</w:t>
      </w:r>
    </w:p>
    <w:p w:rsidR="00CE0BB7" w:rsidRPr="001F1703" w:rsidRDefault="00CE0BB7" w:rsidP="00DA0666">
      <w:pPr>
        <w:jc w:val="both"/>
        <w:rPr>
          <w:rFonts w:cs="Arial"/>
          <w:lang w:val="es-MX"/>
        </w:rPr>
      </w:pPr>
    </w:p>
    <w:p w:rsidR="00CE0BB7" w:rsidRPr="001F1703" w:rsidRDefault="00CE0BB7" w:rsidP="00DA0666">
      <w:pPr>
        <w:pStyle w:val="Prrafodelista"/>
        <w:numPr>
          <w:ilvl w:val="0"/>
          <w:numId w:val="20"/>
        </w:numPr>
        <w:ind w:hanging="436"/>
        <w:jc w:val="both"/>
        <w:rPr>
          <w:rFonts w:cs="Arial"/>
        </w:rPr>
      </w:pPr>
      <w:r w:rsidRPr="001F1703">
        <w:rPr>
          <w:rFonts w:cs="Arial"/>
          <w:b/>
          <w:bCs/>
        </w:rPr>
        <w:t>Accidente:</w:t>
      </w:r>
      <w:r w:rsidRPr="001F1703">
        <w:rPr>
          <w:rFonts w:cs="Arial"/>
        </w:rPr>
        <w:t xml:space="preserve"> Evento no deseado que da lugar a muerte, enfermedad, lesión, daño a la propiedad, ambiente de trabajo o una combinación de éstos.</w:t>
      </w:r>
    </w:p>
    <w:p w:rsidR="00CE0BB7" w:rsidRPr="001F1703" w:rsidRDefault="00CE0BB7" w:rsidP="00DA0666">
      <w:pPr>
        <w:ind w:hanging="436"/>
        <w:jc w:val="both"/>
        <w:rPr>
          <w:rFonts w:cs="Arial"/>
        </w:rPr>
      </w:pPr>
    </w:p>
    <w:p w:rsidR="00CE0BB7" w:rsidRPr="001F1703" w:rsidRDefault="00CE0BB7" w:rsidP="00DA0666">
      <w:pPr>
        <w:pStyle w:val="Prrafodelista"/>
        <w:numPr>
          <w:ilvl w:val="0"/>
          <w:numId w:val="20"/>
        </w:numPr>
        <w:ind w:hanging="436"/>
        <w:jc w:val="both"/>
        <w:rPr>
          <w:rFonts w:cs="Arial"/>
        </w:rPr>
      </w:pPr>
      <w:r w:rsidRPr="001F1703">
        <w:rPr>
          <w:rFonts w:cs="Arial"/>
          <w:b/>
          <w:bCs/>
        </w:rPr>
        <w:t>Consecuencia:</w:t>
      </w:r>
      <w:r w:rsidRPr="001F1703">
        <w:rPr>
          <w:rFonts w:cs="Arial"/>
        </w:rPr>
        <w:t xml:space="preserve"> Como los resultados más probables y esperados del riesgo que se evalúa, incluyendo los daños personales y los materiales.</w:t>
      </w:r>
    </w:p>
    <w:p w:rsidR="00CE0BB7" w:rsidRPr="001F1703" w:rsidRDefault="00CE0BB7" w:rsidP="00DA0666">
      <w:pPr>
        <w:ind w:hanging="436"/>
        <w:jc w:val="both"/>
        <w:rPr>
          <w:rFonts w:cs="Arial"/>
          <w:b/>
          <w:bCs/>
        </w:rPr>
      </w:pPr>
    </w:p>
    <w:p w:rsidR="00CE0BB7" w:rsidRPr="001F1703" w:rsidRDefault="00CE0BB7" w:rsidP="00DA0666">
      <w:pPr>
        <w:pStyle w:val="Prrafodelista"/>
        <w:numPr>
          <w:ilvl w:val="0"/>
          <w:numId w:val="20"/>
        </w:numPr>
        <w:ind w:hanging="436"/>
        <w:jc w:val="both"/>
        <w:rPr>
          <w:rFonts w:cs="Arial"/>
        </w:rPr>
      </w:pPr>
      <w:r w:rsidRPr="001F1703">
        <w:rPr>
          <w:rFonts w:cs="Arial"/>
          <w:b/>
          <w:bCs/>
        </w:rPr>
        <w:t>Diagnostico de condiciones de trabajo o panorama de factores de riego:</w:t>
      </w:r>
      <w:r w:rsidRPr="001F1703">
        <w:rPr>
          <w:rFonts w:cs="Arial"/>
        </w:rPr>
        <w:t xml:space="preserve"> forma sistemática de identificar, localizar y valorar los factores de riesgo de forma que se pueda actualizar periódicamente y que permita el   diseño </w:t>
      </w:r>
      <w:proofErr w:type="gramStart"/>
      <w:r w:rsidRPr="001F1703">
        <w:rPr>
          <w:rFonts w:cs="Arial"/>
        </w:rPr>
        <w:t>de  medidas</w:t>
      </w:r>
      <w:proofErr w:type="gramEnd"/>
      <w:r w:rsidRPr="001F1703">
        <w:rPr>
          <w:rFonts w:cs="Arial"/>
        </w:rPr>
        <w:t xml:space="preserve"> de intervención.</w:t>
      </w:r>
    </w:p>
    <w:p w:rsidR="00CE0BB7" w:rsidRPr="001F1703" w:rsidRDefault="00CE0BB7" w:rsidP="00DA0666">
      <w:pPr>
        <w:ind w:hanging="436"/>
        <w:jc w:val="both"/>
        <w:rPr>
          <w:rFonts w:cs="Arial"/>
        </w:rPr>
      </w:pPr>
    </w:p>
    <w:p w:rsidR="00CE0BB7" w:rsidRPr="001F1703" w:rsidRDefault="00CE0BB7" w:rsidP="00DA0666">
      <w:pPr>
        <w:pStyle w:val="Prrafodelista"/>
        <w:numPr>
          <w:ilvl w:val="0"/>
          <w:numId w:val="20"/>
        </w:numPr>
        <w:ind w:hanging="436"/>
        <w:jc w:val="both"/>
        <w:rPr>
          <w:rFonts w:cs="Arial"/>
        </w:rPr>
      </w:pPr>
      <w:r w:rsidRPr="001F1703">
        <w:rPr>
          <w:rFonts w:cs="Arial"/>
          <w:b/>
          <w:bCs/>
        </w:rPr>
        <w:t>Exposición:</w:t>
      </w:r>
      <w:r w:rsidRPr="001F1703">
        <w:rPr>
          <w:rFonts w:cs="Arial"/>
        </w:rPr>
        <w:t xml:space="preserve"> La frecuencia con que las personas o la estructura entran en contacto con los factores de riesgo.</w:t>
      </w:r>
    </w:p>
    <w:p w:rsidR="00CE0BB7" w:rsidRPr="001F1703" w:rsidRDefault="00CE0BB7" w:rsidP="00DA0666">
      <w:pPr>
        <w:ind w:hanging="436"/>
        <w:jc w:val="both"/>
        <w:rPr>
          <w:rFonts w:cs="Arial"/>
        </w:rPr>
      </w:pPr>
    </w:p>
    <w:p w:rsidR="00CE0BB7" w:rsidRPr="001F1703" w:rsidRDefault="00CE0BB7" w:rsidP="00DA0666">
      <w:pPr>
        <w:pStyle w:val="Prrafodelista"/>
        <w:numPr>
          <w:ilvl w:val="0"/>
          <w:numId w:val="20"/>
        </w:numPr>
        <w:ind w:hanging="436"/>
        <w:jc w:val="both"/>
        <w:rPr>
          <w:rFonts w:cs="Arial"/>
        </w:rPr>
      </w:pPr>
      <w:r w:rsidRPr="001F1703">
        <w:rPr>
          <w:rFonts w:cs="Arial"/>
          <w:b/>
          <w:bCs/>
        </w:rPr>
        <w:t>Factor de riesgo:</w:t>
      </w:r>
      <w:r w:rsidRPr="001F1703">
        <w:rPr>
          <w:rFonts w:cs="Arial"/>
        </w:rPr>
        <w:t xml:space="preserve"> Es todo elemento cuya presencia o modificación aumenta la probabilidad de producir un daño a quien </w:t>
      </w:r>
      <w:proofErr w:type="spellStart"/>
      <w:r w:rsidRPr="001F1703">
        <w:rPr>
          <w:rFonts w:cs="Arial"/>
        </w:rPr>
        <w:t>esta</w:t>
      </w:r>
      <w:proofErr w:type="spellEnd"/>
      <w:r w:rsidRPr="001F1703">
        <w:rPr>
          <w:rFonts w:cs="Arial"/>
        </w:rPr>
        <w:t xml:space="preserve"> expuesto al.</w:t>
      </w:r>
    </w:p>
    <w:p w:rsidR="00CE0BB7" w:rsidRPr="001F1703" w:rsidRDefault="00CE0BB7" w:rsidP="00DA0666">
      <w:pPr>
        <w:ind w:hanging="436"/>
        <w:jc w:val="both"/>
        <w:rPr>
          <w:rFonts w:cs="Arial"/>
        </w:rPr>
      </w:pPr>
    </w:p>
    <w:p w:rsidR="00CE0BB7" w:rsidRPr="001F1703" w:rsidRDefault="00CE0BB7" w:rsidP="00DA0666">
      <w:pPr>
        <w:pStyle w:val="Prrafodelista"/>
        <w:numPr>
          <w:ilvl w:val="0"/>
          <w:numId w:val="20"/>
        </w:numPr>
        <w:ind w:hanging="436"/>
        <w:jc w:val="both"/>
        <w:rPr>
          <w:rFonts w:cs="Arial"/>
        </w:rPr>
      </w:pPr>
      <w:r w:rsidRPr="001F1703">
        <w:rPr>
          <w:rFonts w:cs="Arial"/>
          <w:b/>
          <w:bCs/>
        </w:rPr>
        <w:t>Incidente:</w:t>
      </w:r>
      <w:r w:rsidRPr="001F1703">
        <w:rPr>
          <w:rFonts w:cs="Arial"/>
        </w:rPr>
        <w:t xml:space="preserve"> Evento que generó un accidente o que tuvo el potencial de llegar a ser un accidente.</w:t>
      </w:r>
    </w:p>
    <w:p w:rsidR="00CE0BB7" w:rsidRPr="001F1703" w:rsidRDefault="00CE0BB7" w:rsidP="00DA0666">
      <w:pPr>
        <w:ind w:hanging="436"/>
        <w:jc w:val="both"/>
        <w:rPr>
          <w:rFonts w:cs="Arial"/>
        </w:rPr>
      </w:pPr>
    </w:p>
    <w:p w:rsidR="00CE0BB7" w:rsidRPr="001F1703" w:rsidRDefault="00CE0BB7" w:rsidP="00DA0666">
      <w:pPr>
        <w:pStyle w:val="Prrafodelista"/>
        <w:numPr>
          <w:ilvl w:val="0"/>
          <w:numId w:val="20"/>
        </w:numPr>
        <w:ind w:hanging="436"/>
        <w:jc w:val="both"/>
        <w:rPr>
          <w:rFonts w:cs="Arial"/>
        </w:rPr>
      </w:pPr>
      <w:r w:rsidRPr="001F1703">
        <w:rPr>
          <w:rFonts w:cs="Arial"/>
          <w:b/>
          <w:bCs/>
        </w:rPr>
        <w:t>Probabilidad:</w:t>
      </w:r>
      <w:r w:rsidRPr="001F1703">
        <w:rPr>
          <w:rFonts w:cs="Arial"/>
        </w:rPr>
        <w:t xml:space="preserve"> Posibilidad que los acontecimientos de la cadena, se complementen en el tiempo, originándose las consecuencias no requeridas ni deseadas.</w:t>
      </w:r>
    </w:p>
    <w:p w:rsidR="00CE0BB7" w:rsidRPr="001F1703" w:rsidRDefault="00CE0BB7" w:rsidP="00DA0666">
      <w:pPr>
        <w:ind w:hanging="436"/>
        <w:jc w:val="both"/>
        <w:rPr>
          <w:rFonts w:cs="Arial"/>
        </w:rPr>
      </w:pPr>
    </w:p>
    <w:p w:rsidR="00CE0BB7" w:rsidRPr="001F1703" w:rsidRDefault="00CE0BB7" w:rsidP="00DA0666">
      <w:pPr>
        <w:pStyle w:val="Prrafodelista"/>
        <w:numPr>
          <w:ilvl w:val="0"/>
          <w:numId w:val="20"/>
        </w:numPr>
        <w:ind w:hanging="436"/>
        <w:jc w:val="both"/>
        <w:rPr>
          <w:rFonts w:cs="Arial"/>
        </w:rPr>
      </w:pPr>
      <w:r w:rsidRPr="001F1703">
        <w:rPr>
          <w:rFonts w:cs="Arial"/>
          <w:b/>
          <w:bCs/>
        </w:rPr>
        <w:t>Riesgo:</w:t>
      </w:r>
      <w:r w:rsidRPr="001F1703">
        <w:rPr>
          <w:rFonts w:cs="Arial"/>
        </w:rPr>
        <w:t xml:space="preserve"> Combinación de la probabilidad y la(s) consecuencia(s) de que ocurra un evento peligroso específico.</w:t>
      </w:r>
    </w:p>
    <w:p w:rsidR="00CE0BB7" w:rsidRPr="001F1703" w:rsidRDefault="00CE0BB7" w:rsidP="00DA0666">
      <w:pPr>
        <w:pStyle w:val="Encabezado"/>
        <w:ind w:hanging="436"/>
        <w:jc w:val="both"/>
        <w:rPr>
          <w:rFonts w:cs="Arial"/>
        </w:rPr>
      </w:pPr>
    </w:p>
    <w:p w:rsidR="00CE0BB7" w:rsidRPr="001F1703" w:rsidRDefault="00CE0BB7" w:rsidP="00DA0666">
      <w:pPr>
        <w:pStyle w:val="Prrafodelista"/>
        <w:numPr>
          <w:ilvl w:val="0"/>
          <w:numId w:val="20"/>
        </w:numPr>
        <w:ind w:hanging="436"/>
        <w:jc w:val="both"/>
        <w:rPr>
          <w:rFonts w:cs="Arial"/>
        </w:rPr>
      </w:pPr>
      <w:r w:rsidRPr="001F1703">
        <w:rPr>
          <w:rFonts w:cs="Arial"/>
          <w:b/>
          <w:bCs/>
        </w:rPr>
        <w:t>Riesgo Tolerable:</w:t>
      </w:r>
      <w:r w:rsidRPr="001F1703">
        <w:rPr>
          <w:rFonts w:cs="Arial"/>
        </w:rPr>
        <w:t xml:space="preserve"> Riesgo que se ha reducido a un nivel que LA ORGANIZACIÓN puede soportar respecto a sus obligaciones legales y su propia política de seguridad y salud y al costo beneficio de su operación.</w:t>
      </w:r>
    </w:p>
    <w:p w:rsidR="00CE0BB7" w:rsidRPr="001F1703" w:rsidRDefault="00CE0BB7" w:rsidP="00DA0666">
      <w:pPr>
        <w:ind w:hanging="436"/>
        <w:jc w:val="both"/>
        <w:rPr>
          <w:rFonts w:cs="Arial"/>
        </w:rPr>
      </w:pPr>
    </w:p>
    <w:p w:rsidR="00CE0BB7" w:rsidRPr="001F1703" w:rsidRDefault="00CE0BB7" w:rsidP="00DA0666">
      <w:pPr>
        <w:pStyle w:val="Prrafodelista"/>
        <w:numPr>
          <w:ilvl w:val="0"/>
          <w:numId w:val="20"/>
        </w:numPr>
        <w:ind w:hanging="436"/>
        <w:jc w:val="both"/>
        <w:rPr>
          <w:rFonts w:cs="Arial"/>
        </w:rPr>
      </w:pPr>
      <w:r w:rsidRPr="001F1703">
        <w:rPr>
          <w:rFonts w:cs="Arial"/>
          <w:b/>
          <w:bCs/>
        </w:rPr>
        <w:t>Evaluación de Riesgos:</w:t>
      </w:r>
      <w:r w:rsidRPr="001F1703">
        <w:rPr>
          <w:rFonts w:cs="Arial"/>
        </w:rPr>
        <w:t xml:space="preserve"> Proceso general de estimar la magnitud de un riesgo (véase definición de riesgo) y decidir si éste es tolerable o no.</w:t>
      </w:r>
    </w:p>
    <w:p w:rsidR="00CE0BB7" w:rsidRPr="001F1703" w:rsidRDefault="00CE0BB7" w:rsidP="00DA0666">
      <w:pPr>
        <w:ind w:hanging="436"/>
        <w:jc w:val="both"/>
        <w:rPr>
          <w:rFonts w:cs="Arial"/>
        </w:rPr>
      </w:pPr>
    </w:p>
    <w:p w:rsidR="00CE0BB7" w:rsidRPr="001F1703" w:rsidRDefault="00CE0BB7" w:rsidP="00DA0666">
      <w:pPr>
        <w:pStyle w:val="Prrafodelista"/>
        <w:numPr>
          <w:ilvl w:val="0"/>
          <w:numId w:val="20"/>
        </w:numPr>
        <w:ind w:hanging="436"/>
        <w:jc w:val="both"/>
        <w:rPr>
          <w:rFonts w:cs="Arial"/>
        </w:rPr>
      </w:pPr>
      <w:r w:rsidRPr="001F1703">
        <w:rPr>
          <w:rFonts w:cs="Arial"/>
          <w:b/>
          <w:bCs/>
        </w:rPr>
        <w:t>SYSO:</w:t>
      </w:r>
      <w:r w:rsidRPr="001F1703">
        <w:rPr>
          <w:rFonts w:cs="Arial"/>
        </w:rPr>
        <w:tab/>
        <w:t xml:space="preserve"> Seguridad Industrial y Salud Ocupacional</w:t>
      </w:r>
    </w:p>
    <w:p w:rsidR="00402363" w:rsidRPr="001F1703" w:rsidRDefault="00402363" w:rsidP="00DA0666">
      <w:pPr>
        <w:tabs>
          <w:tab w:val="left" w:pos="0"/>
        </w:tabs>
        <w:autoSpaceDE w:val="0"/>
        <w:autoSpaceDN w:val="0"/>
        <w:jc w:val="both"/>
        <w:rPr>
          <w:rFonts w:cs="Arial"/>
          <w:b/>
          <w:lang w:val="es-MX"/>
        </w:rPr>
      </w:pPr>
    </w:p>
    <w:p w:rsidR="00110050" w:rsidRDefault="00110050" w:rsidP="00DA0666">
      <w:pPr>
        <w:jc w:val="both"/>
        <w:rPr>
          <w:rFonts w:cs="Arial"/>
          <w:b/>
          <w:color w:val="000000"/>
          <w:lang w:val="es-ES_tradnl"/>
        </w:rPr>
      </w:pPr>
      <w:bookmarkStart w:id="0" w:name="0_1"/>
      <w:bookmarkEnd w:id="0"/>
    </w:p>
    <w:p w:rsidR="001F1703" w:rsidRDefault="001F1703" w:rsidP="00DA0666">
      <w:pPr>
        <w:jc w:val="both"/>
        <w:rPr>
          <w:rFonts w:cs="Arial"/>
          <w:b/>
          <w:color w:val="000000"/>
          <w:lang w:val="es-ES_tradnl"/>
        </w:rPr>
      </w:pPr>
    </w:p>
    <w:p w:rsidR="001F1703" w:rsidRPr="001F1703" w:rsidRDefault="001F1703" w:rsidP="00DA0666">
      <w:pPr>
        <w:jc w:val="both"/>
        <w:rPr>
          <w:rFonts w:cs="Arial"/>
          <w:b/>
          <w:color w:val="000000"/>
          <w:lang w:val="es-ES_tradnl"/>
        </w:rPr>
      </w:pPr>
    </w:p>
    <w:p w:rsidR="006F3E9F" w:rsidRPr="001F1703" w:rsidRDefault="006F3E9F" w:rsidP="00DA0666">
      <w:pPr>
        <w:ind w:left="-180" w:firstLine="180"/>
        <w:jc w:val="both"/>
        <w:rPr>
          <w:rFonts w:cs="Arial"/>
          <w:b/>
          <w:color w:val="000000"/>
          <w:lang w:val="es-ES_tradnl"/>
        </w:rPr>
      </w:pPr>
      <w:r w:rsidRPr="001F1703">
        <w:rPr>
          <w:rFonts w:cs="Arial"/>
          <w:b/>
          <w:color w:val="000000"/>
          <w:lang w:val="es-ES_tradnl"/>
        </w:rPr>
        <w:lastRenderedPageBreak/>
        <w:t>4. PROCEDIMIENTO / INSTRUCCIONES</w:t>
      </w:r>
    </w:p>
    <w:p w:rsidR="00661F4E" w:rsidRPr="001F1703" w:rsidRDefault="00661F4E" w:rsidP="00DA0666">
      <w:pPr>
        <w:jc w:val="both"/>
        <w:rPr>
          <w:rFonts w:cs="Arial"/>
          <w:lang w:val="es-ES_tradnl"/>
        </w:rPr>
      </w:pPr>
    </w:p>
    <w:p w:rsidR="00CE0BB7" w:rsidRPr="001F1703" w:rsidRDefault="001F1703" w:rsidP="00DA0666">
      <w:pPr>
        <w:pStyle w:val="Ttulo1"/>
        <w:jc w:val="both"/>
        <w:rPr>
          <w:rFonts w:cs="Arial"/>
          <w:sz w:val="20"/>
        </w:rPr>
      </w:pPr>
      <w:r>
        <w:rPr>
          <w:rFonts w:cs="Arial"/>
          <w:sz w:val="20"/>
        </w:rPr>
        <w:t>4.1. CONDICIONES</w:t>
      </w:r>
      <w:r w:rsidR="00CE0BB7" w:rsidRPr="001F1703">
        <w:rPr>
          <w:rFonts w:cs="Arial"/>
          <w:sz w:val="20"/>
        </w:rPr>
        <w:t xml:space="preserve"> GENERALES</w:t>
      </w:r>
    </w:p>
    <w:p w:rsidR="009542B5" w:rsidRPr="001F1703" w:rsidRDefault="009542B5" w:rsidP="00DA0666">
      <w:pPr>
        <w:jc w:val="both"/>
        <w:rPr>
          <w:rFonts w:cs="Arial"/>
          <w:b/>
        </w:rPr>
      </w:pPr>
    </w:p>
    <w:p w:rsidR="00CE0BB7" w:rsidRPr="001F1703" w:rsidRDefault="001F1703" w:rsidP="00DA0666">
      <w:pPr>
        <w:jc w:val="both"/>
        <w:rPr>
          <w:rFonts w:cs="Arial"/>
          <w:b/>
        </w:rPr>
      </w:pPr>
      <w:r>
        <w:rPr>
          <w:rFonts w:cs="Arial"/>
          <w:b/>
        </w:rPr>
        <w:t xml:space="preserve">4.1.1. </w:t>
      </w:r>
      <w:r w:rsidR="00CE0BB7" w:rsidRPr="001F1703">
        <w:rPr>
          <w:rFonts w:cs="Arial"/>
          <w:b/>
        </w:rPr>
        <w:t xml:space="preserve">Clasificación de </w:t>
      </w:r>
      <w:r w:rsidR="00CE0BB7" w:rsidRPr="001F1703">
        <w:rPr>
          <w:rFonts w:cs="Arial"/>
          <w:b/>
          <w:bCs/>
        </w:rPr>
        <w:t>Peligros o</w:t>
      </w:r>
      <w:r w:rsidR="00CE0BB7" w:rsidRPr="001F1703">
        <w:rPr>
          <w:rFonts w:cs="Arial"/>
        </w:rPr>
        <w:t xml:space="preserve"> </w:t>
      </w:r>
      <w:r w:rsidR="00CE0BB7" w:rsidRPr="001F1703">
        <w:rPr>
          <w:rFonts w:cs="Arial"/>
          <w:b/>
        </w:rPr>
        <w:t>Factores de Riesgo</w:t>
      </w:r>
    </w:p>
    <w:p w:rsidR="00CE0BB7" w:rsidRPr="001F1703" w:rsidRDefault="00CE0BB7" w:rsidP="00DA0666">
      <w:pPr>
        <w:jc w:val="both"/>
        <w:rPr>
          <w:rFonts w:cs="Arial"/>
          <w:lang w:val="es-ES_tradnl"/>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71"/>
        <w:gridCol w:w="4311"/>
      </w:tblGrid>
      <w:tr w:rsidR="00CE0BB7" w:rsidRPr="001F1703" w:rsidTr="00D64D5E">
        <w:trPr>
          <w:cantSplit/>
          <w:trHeight w:val="329"/>
        </w:trPr>
        <w:tc>
          <w:tcPr>
            <w:tcW w:w="8782" w:type="dxa"/>
            <w:gridSpan w:val="2"/>
            <w:vAlign w:val="center"/>
          </w:tcPr>
          <w:p w:rsidR="00CE0BB7" w:rsidRPr="001F1703" w:rsidRDefault="00CE0BB7" w:rsidP="00DA0666">
            <w:pPr>
              <w:pStyle w:val="Ttulo2"/>
              <w:jc w:val="both"/>
              <w:rPr>
                <w:rFonts w:cs="Arial"/>
                <w:sz w:val="20"/>
                <w:lang w:eastAsia="es-ES"/>
              </w:rPr>
            </w:pPr>
            <w:r w:rsidRPr="001F1703">
              <w:rPr>
                <w:rFonts w:cs="Arial"/>
                <w:sz w:val="20"/>
                <w:lang w:eastAsia="es-ES"/>
              </w:rPr>
              <w:t>CLASIFICACIÓN DE FACTORES DE RIESGO</w:t>
            </w:r>
          </w:p>
        </w:tc>
      </w:tr>
      <w:tr w:rsidR="00CE0BB7" w:rsidRPr="001F1703" w:rsidTr="00D64D5E">
        <w:tc>
          <w:tcPr>
            <w:tcW w:w="4471" w:type="dxa"/>
          </w:tcPr>
          <w:p w:rsidR="00CE0BB7" w:rsidRPr="001F1703" w:rsidRDefault="00EC51EA" w:rsidP="00DA0666">
            <w:pPr>
              <w:jc w:val="both"/>
              <w:rPr>
                <w:rFonts w:cs="Arial"/>
                <w:b/>
                <w:bCs/>
                <w:lang w:val="es-BO"/>
              </w:rPr>
            </w:pPr>
            <w:r w:rsidRPr="001F1703">
              <w:rPr>
                <w:rFonts w:cs="Arial"/>
                <w:b/>
                <w:bCs/>
                <w:lang w:val="es-BO"/>
              </w:rPr>
              <w:t>FÍSICOS</w:t>
            </w:r>
          </w:p>
          <w:p w:rsidR="00CE0BB7" w:rsidRPr="001F1703" w:rsidRDefault="00CE0BB7" w:rsidP="00DA0666">
            <w:pPr>
              <w:numPr>
                <w:ilvl w:val="0"/>
                <w:numId w:val="21"/>
              </w:numPr>
              <w:jc w:val="both"/>
              <w:rPr>
                <w:rFonts w:cs="Arial"/>
                <w:lang w:val="es-BO"/>
              </w:rPr>
            </w:pPr>
            <w:r w:rsidRPr="001F1703">
              <w:rPr>
                <w:rFonts w:cs="Arial"/>
                <w:lang w:val="es-BO"/>
              </w:rPr>
              <w:t>Ruido</w:t>
            </w:r>
          </w:p>
          <w:p w:rsidR="00CE0BB7" w:rsidRPr="001F1703" w:rsidRDefault="00CE0BB7" w:rsidP="00DA0666">
            <w:pPr>
              <w:numPr>
                <w:ilvl w:val="0"/>
                <w:numId w:val="21"/>
              </w:numPr>
              <w:jc w:val="both"/>
              <w:rPr>
                <w:rFonts w:cs="Arial"/>
                <w:lang w:val="es-BO"/>
              </w:rPr>
            </w:pPr>
            <w:r w:rsidRPr="001F1703">
              <w:rPr>
                <w:rFonts w:cs="Arial"/>
                <w:lang w:val="es-BO"/>
              </w:rPr>
              <w:t>Iluminación</w:t>
            </w:r>
          </w:p>
          <w:p w:rsidR="00CE0BB7" w:rsidRPr="001F1703" w:rsidRDefault="00CE0BB7" w:rsidP="00DA0666">
            <w:pPr>
              <w:numPr>
                <w:ilvl w:val="0"/>
                <w:numId w:val="21"/>
              </w:numPr>
              <w:jc w:val="both"/>
              <w:rPr>
                <w:rFonts w:cs="Arial"/>
                <w:lang w:val="es-BO"/>
              </w:rPr>
            </w:pPr>
            <w:r w:rsidRPr="001F1703">
              <w:rPr>
                <w:rFonts w:cs="Arial"/>
                <w:lang w:val="es-BO"/>
              </w:rPr>
              <w:t>Temperaturas extremas</w:t>
            </w:r>
          </w:p>
          <w:p w:rsidR="00CE0BB7" w:rsidRPr="001F1703" w:rsidRDefault="00CE0BB7" w:rsidP="00DA0666">
            <w:pPr>
              <w:numPr>
                <w:ilvl w:val="0"/>
                <w:numId w:val="21"/>
              </w:numPr>
              <w:jc w:val="both"/>
              <w:rPr>
                <w:rFonts w:cs="Arial"/>
                <w:lang w:val="es-BO"/>
              </w:rPr>
            </w:pPr>
            <w:r w:rsidRPr="001F1703">
              <w:rPr>
                <w:rFonts w:cs="Arial"/>
                <w:lang w:val="es-BO"/>
              </w:rPr>
              <w:t>Vibraciones</w:t>
            </w:r>
          </w:p>
          <w:p w:rsidR="00CE0BB7" w:rsidRPr="001F1703" w:rsidRDefault="00CE0BB7" w:rsidP="00DA0666">
            <w:pPr>
              <w:numPr>
                <w:ilvl w:val="0"/>
                <w:numId w:val="21"/>
              </w:numPr>
              <w:jc w:val="both"/>
              <w:rPr>
                <w:rFonts w:cs="Arial"/>
                <w:lang w:val="es-BO"/>
              </w:rPr>
            </w:pPr>
            <w:r w:rsidRPr="001F1703">
              <w:rPr>
                <w:rFonts w:cs="Arial"/>
                <w:lang w:val="es-BO"/>
              </w:rPr>
              <w:t>Presiones barométricas</w:t>
            </w:r>
          </w:p>
          <w:p w:rsidR="00CE0BB7" w:rsidRPr="001F1703" w:rsidRDefault="00CE0BB7" w:rsidP="00DA0666">
            <w:pPr>
              <w:numPr>
                <w:ilvl w:val="0"/>
                <w:numId w:val="21"/>
              </w:numPr>
              <w:jc w:val="both"/>
              <w:rPr>
                <w:rFonts w:cs="Arial"/>
                <w:lang w:val="es-BO"/>
              </w:rPr>
            </w:pPr>
            <w:r w:rsidRPr="001F1703">
              <w:rPr>
                <w:rFonts w:cs="Arial"/>
                <w:lang w:val="es-BO"/>
              </w:rPr>
              <w:t>Radiaciones no ionizantes</w:t>
            </w:r>
          </w:p>
          <w:p w:rsidR="00CE0BB7" w:rsidRPr="001F1703" w:rsidRDefault="00CE0BB7" w:rsidP="00DA0666">
            <w:pPr>
              <w:numPr>
                <w:ilvl w:val="0"/>
                <w:numId w:val="21"/>
              </w:numPr>
              <w:jc w:val="both"/>
              <w:rPr>
                <w:rFonts w:cs="Arial"/>
                <w:lang w:val="es-BO"/>
              </w:rPr>
            </w:pPr>
            <w:r w:rsidRPr="001F1703">
              <w:rPr>
                <w:rFonts w:cs="Arial"/>
                <w:lang w:val="es-BO"/>
              </w:rPr>
              <w:t>Radiaciones ionizantes</w:t>
            </w:r>
          </w:p>
        </w:tc>
        <w:tc>
          <w:tcPr>
            <w:tcW w:w="4311" w:type="dxa"/>
          </w:tcPr>
          <w:p w:rsidR="00CE0BB7" w:rsidRPr="001F1703" w:rsidRDefault="00CE0BB7" w:rsidP="00DA0666">
            <w:pPr>
              <w:jc w:val="both"/>
              <w:rPr>
                <w:rFonts w:cs="Arial"/>
                <w:b/>
                <w:bCs/>
                <w:lang w:val="es-BO"/>
              </w:rPr>
            </w:pPr>
            <w:r w:rsidRPr="001F1703">
              <w:rPr>
                <w:rFonts w:cs="Arial"/>
                <w:b/>
                <w:bCs/>
                <w:lang w:val="es-BO"/>
              </w:rPr>
              <w:t>QUÍMICOS</w:t>
            </w:r>
          </w:p>
          <w:p w:rsidR="00CE0BB7" w:rsidRPr="001F1703" w:rsidRDefault="00CE0BB7" w:rsidP="00DA0666">
            <w:pPr>
              <w:numPr>
                <w:ilvl w:val="0"/>
                <w:numId w:val="22"/>
              </w:numPr>
              <w:tabs>
                <w:tab w:val="clear" w:pos="720"/>
                <w:tab w:val="num" w:pos="689"/>
              </w:tabs>
              <w:jc w:val="both"/>
              <w:rPr>
                <w:rFonts w:cs="Arial"/>
                <w:lang w:val="es-BO"/>
              </w:rPr>
            </w:pPr>
            <w:r w:rsidRPr="001F1703">
              <w:rPr>
                <w:rFonts w:cs="Arial"/>
                <w:lang w:val="es-BO"/>
              </w:rPr>
              <w:t>Material particulado</w:t>
            </w:r>
          </w:p>
          <w:p w:rsidR="00CE0BB7" w:rsidRPr="001F1703" w:rsidRDefault="00CE0BB7" w:rsidP="00DA0666">
            <w:pPr>
              <w:numPr>
                <w:ilvl w:val="0"/>
                <w:numId w:val="22"/>
              </w:numPr>
              <w:tabs>
                <w:tab w:val="clear" w:pos="720"/>
                <w:tab w:val="num" w:pos="689"/>
              </w:tabs>
              <w:jc w:val="both"/>
              <w:rPr>
                <w:rFonts w:cs="Arial"/>
                <w:lang w:val="es-BO"/>
              </w:rPr>
            </w:pPr>
            <w:r w:rsidRPr="001F1703">
              <w:rPr>
                <w:rFonts w:cs="Arial"/>
                <w:lang w:val="es-BO"/>
              </w:rPr>
              <w:t>Vapores</w:t>
            </w:r>
          </w:p>
          <w:p w:rsidR="00CE0BB7" w:rsidRPr="001F1703" w:rsidRDefault="00CE0BB7" w:rsidP="00DA0666">
            <w:pPr>
              <w:numPr>
                <w:ilvl w:val="0"/>
                <w:numId w:val="22"/>
              </w:numPr>
              <w:tabs>
                <w:tab w:val="clear" w:pos="720"/>
                <w:tab w:val="num" w:pos="689"/>
              </w:tabs>
              <w:jc w:val="both"/>
              <w:rPr>
                <w:rFonts w:cs="Arial"/>
                <w:lang w:val="es-BO"/>
              </w:rPr>
            </w:pPr>
            <w:r w:rsidRPr="001F1703">
              <w:rPr>
                <w:rFonts w:cs="Arial"/>
                <w:lang w:val="es-BO"/>
              </w:rPr>
              <w:t>Gases</w:t>
            </w:r>
          </w:p>
          <w:p w:rsidR="00CE0BB7" w:rsidRPr="001F1703" w:rsidRDefault="00CE0BB7" w:rsidP="00DA0666">
            <w:pPr>
              <w:numPr>
                <w:ilvl w:val="0"/>
                <w:numId w:val="22"/>
              </w:numPr>
              <w:tabs>
                <w:tab w:val="clear" w:pos="720"/>
                <w:tab w:val="num" w:pos="689"/>
              </w:tabs>
              <w:jc w:val="both"/>
              <w:rPr>
                <w:rFonts w:cs="Arial"/>
                <w:lang w:val="es-BO"/>
              </w:rPr>
            </w:pPr>
            <w:r w:rsidRPr="001F1703">
              <w:rPr>
                <w:rFonts w:cs="Arial"/>
                <w:lang w:val="es-BO"/>
              </w:rPr>
              <w:t>Humos metálicos</w:t>
            </w:r>
          </w:p>
          <w:p w:rsidR="00CE0BB7" w:rsidRPr="001F1703" w:rsidRDefault="00CE0BB7" w:rsidP="00DA0666">
            <w:pPr>
              <w:numPr>
                <w:ilvl w:val="0"/>
                <w:numId w:val="22"/>
              </w:numPr>
              <w:tabs>
                <w:tab w:val="clear" w:pos="720"/>
                <w:tab w:val="num" w:pos="689"/>
              </w:tabs>
              <w:jc w:val="both"/>
              <w:rPr>
                <w:rFonts w:cs="Arial"/>
                <w:lang w:val="es-BO"/>
              </w:rPr>
            </w:pPr>
            <w:r w:rsidRPr="001F1703">
              <w:rPr>
                <w:rFonts w:cs="Arial"/>
                <w:lang w:val="es-BO"/>
              </w:rPr>
              <w:t>Líquidos</w:t>
            </w:r>
          </w:p>
          <w:p w:rsidR="00CE0BB7" w:rsidRPr="001F1703" w:rsidRDefault="00CE0BB7" w:rsidP="00DA0666">
            <w:pPr>
              <w:jc w:val="both"/>
              <w:rPr>
                <w:rFonts w:cs="Arial"/>
                <w:lang w:val="es-BO"/>
              </w:rPr>
            </w:pPr>
          </w:p>
        </w:tc>
      </w:tr>
      <w:tr w:rsidR="00CE0BB7" w:rsidRPr="001F1703" w:rsidTr="00D64D5E">
        <w:tc>
          <w:tcPr>
            <w:tcW w:w="4471" w:type="dxa"/>
          </w:tcPr>
          <w:p w:rsidR="00CE0BB7" w:rsidRPr="001F1703" w:rsidRDefault="00CE0BB7" w:rsidP="00DA0666">
            <w:pPr>
              <w:jc w:val="both"/>
              <w:rPr>
                <w:rFonts w:cs="Arial"/>
                <w:b/>
                <w:bCs/>
                <w:lang w:val="es-BO"/>
              </w:rPr>
            </w:pPr>
            <w:r w:rsidRPr="001F1703">
              <w:rPr>
                <w:rFonts w:cs="Arial"/>
                <w:b/>
                <w:bCs/>
                <w:lang w:val="es-BO"/>
              </w:rPr>
              <w:t>BIOLÓGICOS</w:t>
            </w:r>
          </w:p>
          <w:p w:rsidR="00CE0BB7" w:rsidRPr="001F1703" w:rsidRDefault="00CE0BB7" w:rsidP="00DA0666">
            <w:pPr>
              <w:numPr>
                <w:ilvl w:val="0"/>
                <w:numId w:val="23"/>
              </w:numPr>
              <w:jc w:val="both"/>
              <w:rPr>
                <w:rFonts w:cs="Arial"/>
                <w:lang w:val="es-BO"/>
              </w:rPr>
            </w:pPr>
            <w:r w:rsidRPr="001F1703">
              <w:rPr>
                <w:rFonts w:cs="Arial"/>
                <w:lang w:val="es-BO"/>
              </w:rPr>
              <w:t>Animal</w:t>
            </w:r>
          </w:p>
          <w:p w:rsidR="00CE0BB7" w:rsidRPr="001F1703" w:rsidRDefault="00CE0BB7" w:rsidP="00DA0666">
            <w:pPr>
              <w:numPr>
                <w:ilvl w:val="0"/>
                <w:numId w:val="23"/>
              </w:numPr>
              <w:jc w:val="both"/>
              <w:rPr>
                <w:rFonts w:cs="Arial"/>
                <w:lang w:val="es-BO"/>
              </w:rPr>
            </w:pPr>
            <w:r w:rsidRPr="001F1703">
              <w:rPr>
                <w:rFonts w:cs="Arial"/>
                <w:lang w:val="es-BO"/>
              </w:rPr>
              <w:t>Vegetal</w:t>
            </w:r>
          </w:p>
          <w:p w:rsidR="00CE0BB7" w:rsidRPr="001F1703" w:rsidRDefault="00CE0BB7" w:rsidP="00DA0666">
            <w:pPr>
              <w:numPr>
                <w:ilvl w:val="0"/>
                <w:numId w:val="23"/>
              </w:numPr>
              <w:jc w:val="both"/>
              <w:rPr>
                <w:rFonts w:cs="Arial"/>
                <w:lang w:val="es-BO"/>
              </w:rPr>
            </w:pPr>
            <w:r w:rsidRPr="001F1703">
              <w:rPr>
                <w:rFonts w:cs="Arial"/>
                <w:lang w:val="es-BO"/>
              </w:rPr>
              <w:t>Fungal</w:t>
            </w:r>
          </w:p>
          <w:p w:rsidR="00CE0BB7" w:rsidRPr="001F1703" w:rsidRDefault="00CE0BB7" w:rsidP="00DA0666">
            <w:pPr>
              <w:numPr>
                <w:ilvl w:val="0"/>
                <w:numId w:val="23"/>
              </w:numPr>
              <w:jc w:val="both"/>
              <w:rPr>
                <w:rFonts w:cs="Arial"/>
                <w:lang w:val="es-BO"/>
              </w:rPr>
            </w:pPr>
            <w:r w:rsidRPr="001F1703">
              <w:rPr>
                <w:rFonts w:cs="Arial"/>
                <w:lang w:val="es-BO"/>
              </w:rPr>
              <w:t>Protista</w:t>
            </w:r>
          </w:p>
          <w:p w:rsidR="00CE0BB7" w:rsidRPr="001F1703" w:rsidRDefault="00CE0BB7" w:rsidP="00DA0666">
            <w:pPr>
              <w:numPr>
                <w:ilvl w:val="0"/>
                <w:numId w:val="23"/>
              </w:numPr>
              <w:jc w:val="both"/>
              <w:rPr>
                <w:rFonts w:cs="Arial"/>
                <w:lang w:val="es-BO"/>
              </w:rPr>
            </w:pPr>
            <w:r w:rsidRPr="001F1703">
              <w:rPr>
                <w:rFonts w:cs="Arial"/>
                <w:lang w:val="es-BO"/>
              </w:rPr>
              <w:t>Mónera</w:t>
            </w:r>
          </w:p>
        </w:tc>
        <w:tc>
          <w:tcPr>
            <w:tcW w:w="4311" w:type="dxa"/>
          </w:tcPr>
          <w:p w:rsidR="00CE0BB7" w:rsidRPr="001F1703" w:rsidRDefault="00CE0BB7" w:rsidP="00DA0666">
            <w:pPr>
              <w:jc w:val="both"/>
              <w:rPr>
                <w:rFonts w:cs="Arial"/>
                <w:b/>
                <w:bCs/>
                <w:lang w:val="es-BO"/>
              </w:rPr>
            </w:pPr>
            <w:r w:rsidRPr="001F1703">
              <w:rPr>
                <w:rFonts w:cs="Arial"/>
                <w:b/>
                <w:bCs/>
                <w:lang w:val="es-BO"/>
              </w:rPr>
              <w:t>PSICOSOCIALES</w:t>
            </w:r>
          </w:p>
          <w:p w:rsidR="00CE0BB7" w:rsidRPr="001F1703" w:rsidRDefault="00CE0BB7" w:rsidP="00DA0666">
            <w:pPr>
              <w:numPr>
                <w:ilvl w:val="0"/>
                <w:numId w:val="24"/>
              </w:numPr>
              <w:jc w:val="both"/>
              <w:rPr>
                <w:rFonts w:cs="Arial"/>
                <w:lang w:val="es-BO"/>
              </w:rPr>
            </w:pPr>
            <w:r w:rsidRPr="001F1703">
              <w:rPr>
                <w:rFonts w:cs="Arial"/>
                <w:lang w:val="es-BO"/>
              </w:rPr>
              <w:t>Trabajo monótono</w:t>
            </w:r>
          </w:p>
          <w:p w:rsidR="00CE0BB7" w:rsidRPr="001F1703" w:rsidRDefault="00CE0BB7" w:rsidP="00DA0666">
            <w:pPr>
              <w:numPr>
                <w:ilvl w:val="0"/>
                <w:numId w:val="24"/>
              </w:numPr>
              <w:jc w:val="both"/>
              <w:rPr>
                <w:rFonts w:cs="Arial"/>
                <w:lang w:val="es-BO"/>
              </w:rPr>
            </w:pPr>
            <w:r w:rsidRPr="001F1703">
              <w:rPr>
                <w:rFonts w:cs="Arial"/>
                <w:lang w:val="es-BO"/>
              </w:rPr>
              <w:t>Trabajo bajo</w:t>
            </w:r>
          </w:p>
          <w:p w:rsidR="00CE0BB7" w:rsidRPr="001F1703" w:rsidRDefault="00CE0BB7" w:rsidP="00DA0666">
            <w:pPr>
              <w:numPr>
                <w:ilvl w:val="0"/>
                <w:numId w:val="24"/>
              </w:numPr>
              <w:jc w:val="both"/>
              <w:rPr>
                <w:rFonts w:cs="Arial"/>
                <w:lang w:val="es-BO"/>
              </w:rPr>
            </w:pPr>
            <w:r w:rsidRPr="001F1703">
              <w:rPr>
                <w:rFonts w:cs="Arial"/>
                <w:lang w:val="es-BO"/>
              </w:rPr>
              <w:t>Jornada laboral extensa Exigencias del trabajo</w:t>
            </w:r>
          </w:p>
          <w:p w:rsidR="00CE0BB7" w:rsidRPr="001F1703" w:rsidRDefault="00CE0BB7" w:rsidP="00DA0666">
            <w:pPr>
              <w:numPr>
                <w:ilvl w:val="0"/>
                <w:numId w:val="24"/>
              </w:numPr>
              <w:jc w:val="both"/>
              <w:rPr>
                <w:rFonts w:cs="Arial"/>
                <w:lang w:val="es-BO"/>
              </w:rPr>
            </w:pPr>
            <w:r w:rsidRPr="001F1703">
              <w:rPr>
                <w:rFonts w:cs="Arial"/>
                <w:lang w:val="es-BO"/>
              </w:rPr>
              <w:t>Organización del trabajo</w:t>
            </w:r>
          </w:p>
          <w:p w:rsidR="00CE0BB7" w:rsidRPr="001F1703" w:rsidRDefault="00CE0BB7" w:rsidP="00DA0666">
            <w:pPr>
              <w:numPr>
                <w:ilvl w:val="0"/>
                <w:numId w:val="24"/>
              </w:numPr>
              <w:jc w:val="both"/>
              <w:rPr>
                <w:rFonts w:cs="Arial"/>
                <w:lang w:val="es-BO"/>
              </w:rPr>
            </w:pPr>
            <w:r w:rsidRPr="001F1703">
              <w:rPr>
                <w:rFonts w:cs="Arial"/>
                <w:lang w:val="es-BO"/>
              </w:rPr>
              <w:t>Sobrecarga Emocional</w:t>
            </w:r>
          </w:p>
        </w:tc>
      </w:tr>
      <w:tr w:rsidR="00CE0BB7" w:rsidRPr="001F1703" w:rsidTr="00D64D5E">
        <w:tc>
          <w:tcPr>
            <w:tcW w:w="4471" w:type="dxa"/>
          </w:tcPr>
          <w:p w:rsidR="00CE0BB7" w:rsidRPr="001F1703" w:rsidRDefault="00EC51EA" w:rsidP="00DA0666">
            <w:pPr>
              <w:jc w:val="both"/>
              <w:rPr>
                <w:rFonts w:cs="Arial"/>
                <w:b/>
                <w:lang w:val="es-BO"/>
              </w:rPr>
            </w:pPr>
            <w:r w:rsidRPr="001F1703">
              <w:rPr>
                <w:rFonts w:cs="Arial"/>
                <w:b/>
                <w:lang w:val="es-BO"/>
              </w:rPr>
              <w:t>ERGONÓMICOS</w:t>
            </w:r>
          </w:p>
          <w:p w:rsidR="00CE0BB7" w:rsidRPr="001F1703" w:rsidRDefault="00CE0BB7" w:rsidP="00DA0666">
            <w:pPr>
              <w:numPr>
                <w:ilvl w:val="0"/>
                <w:numId w:val="25"/>
              </w:numPr>
              <w:jc w:val="both"/>
              <w:rPr>
                <w:rFonts w:cs="Arial"/>
                <w:lang w:val="es-BO"/>
              </w:rPr>
            </w:pPr>
            <w:r w:rsidRPr="001F1703">
              <w:rPr>
                <w:rFonts w:cs="Arial"/>
                <w:lang w:val="es-BO"/>
              </w:rPr>
              <w:t>Posturas inadecuadas</w:t>
            </w:r>
          </w:p>
          <w:p w:rsidR="00CE0BB7" w:rsidRPr="001F1703" w:rsidRDefault="00CE0BB7" w:rsidP="00DA0666">
            <w:pPr>
              <w:numPr>
                <w:ilvl w:val="0"/>
                <w:numId w:val="25"/>
              </w:numPr>
              <w:jc w:val="both"/>
              <w:rPr>
                <w:rFonts w:cs="Arial"/>
                <w:lang w:val="es-BO"/>
              </w:rPr>
            </w:pPr>
            <w:r w:rsidRPr="001F1703">
              <w:rPr>
                <w:rFonts w:cs="Arial"/>
                <w:lang w:val="es-BO"/>
              </w:rPr>
              <w:t>Sobre esfuerzo físico</w:t>
            </w:r>
          </w:p>
          <w:p w:rsidR="00CE0BB7" w:rsidRPr="001F1703" w:rsidRDefault="00CE0BB7" w:rsidP="00DA0666">
            <w:pPr>
              <w:numPr>
                <w:ilvl w:val="0"/>
                <w:numId w:val="25"/>
              </w:numPr>
              <w:jc w:val="both"/>
              <w:rPr>
                <w:rFonts w:cs="Arial"/>
                <w:lang w:val="es-BO"/>
              </w:rPr>
            </w:pPr>
            <w:r w:rsidRPr="001F1703">
              <w:rPr>
                <w:rFonts w:cs="Arial"/>
                <w:lang w:val="es-BO"/>
              </w:rPr>
              <w:t>Diseño del puesto de trabajo</w:t>
            </w:r>
          </w:p>
          <w:p w:rsidR="00CE0BB7" w:rsidRPr="001F1703" w:rsidRDefault="00CE0BB7" w:rsidP="00DA0666">
            <w:pPr>
              <w:numPr>
                <w:ilvl w:val="0"/>
                <w:numId w:val="25"/>
              </w:numPr>
              <w:jc w:val="both"/>
              <w:rPr>
                <w:rFonts w:cs="Arial"/>
                <w:lang w:val="es-BO"/>
              </w:rPr>
            </w:pPr>
            <w:r w:rsidRPr="001F1703">
              <w:rPr>
                <w:rFonts w:cs="Arial"/>
                <w:lang w:val="es-BO"/>
              </w:rPr>
              <w:t>Controles inadecuados</w:t>
            </w:r>
          </w:p>
        </w:tc>
        <w:tc>
          <w:tcPr>
            <w:tcW w:w="4311" w:type="dxa"/>
          </w:tcPr>
          <w:p w:rsidR="00CE0BB7" w:rsidRPr="001F1703" w:rsidRDefault="00CE0BB7" w:rsidP="00DA0666">
            <w:pPr>
              <w:jc w:val="both"/>
              <w:rPr>
                <w:rFonts w:cs="Arial"/>
                <w:b/>
                <w:lang w:val="es-BO"/>
              </w:rPr>
            </w:pPr>
            <w:r w:rsidRPr="001F1703">
              <w:rPr>
                <w:rFonts w:cs="Arial"/>
                <w:b/>
                <w:lang w:val="es-BO"/>
              </w:rPr>
              <w:t>MECÁNICOS</w:t>
            </w:r>
          </w:p>
          <w:p w:rsidR="00CE0BB7" w:rsidRPr="001F1703" w:rsidRDefault="00CE0BB7" w:rsidP="00DA0666">
            <w:pPr>
              <w:numPr>
                <w:ilvl w:val="0"/>
                <w:numId w:val="26"/>
              </w:numPr>
              <w:jc w:val="both"/>
              <w:rPr>
                <w:rFonts w:cs="Arial"/>
                <w:lang w:val="es-BO"/>
              </w:rPr>
            </w:pPr>
            <w:r w:rsidRPr="001F1703">
              <w:rPr>
                <w:rFonts w:cs="Arial"/>
                <w:lang w:val="es-BO"/>
              </w:rPr>
              <w:t>Mecanismos en movimiento</w:t>
            </w:r>
          </w:p>
          <w:p w:rsidR="00CE0BB7" w:rsidRPr="001F1703" w:rsidRDefault="00CE0BB7" w:rsidP="00DA0666">
            <w:pPr>
              <w:numPr>
                <w:ilvl w:val="0"/>
                <w:numId w:val="26"/>
              </w:numPr>
              <w:jc w:val="both"/>
              <w:rPr>
                <w:rFonts w:cs="Arial"/>
                <w:lang w:val="es-BO"/>
              </w:rPr>
            </w:pPr>
            <w:r w:rsidRPr="001F1703">
              <w:rPr>
                <w:rFonts w:cs="Arial"/>
                <w:lang w:val="es-BO"/>
              </w:rPr>
              <w:t>Proyección de partículas</w:t>
            </w:r>
          </w:p>
          <w:p w:rsidR="00CE0BB7" w:rsidRPr="001F1703" w:rsidRDefault="00CE0BB7" w:rsidP="00DA0666">
            <w:pPr>
              <w:numPr>
                <w:ilvl w:val="0"/>
                <w:numId w:val="26"/>
              </w:numPr>
              <w:jc w:val="both"/>
              <w:rPr>
                <w:rFonts w:cs="Arial"/>
                <w:lang w:val="es-BO"/>
              </w:rPr>
            </w:pPr>
            <w:r w:rsidRPr="001F1703">
              <w:rPr>
                <w:rFonts w:cs="Arial"/>
                <w:lang w:val="es-BO"/>
              </w:rPr>
              <w:t>Manejo de herramientas manuales</w:t>
            </w:r>
          </w:p>
          <w:p w:rsidR="00CE0BB7" w:rsidRPr="001F1703" w:rsidRDefault="00CE0BB7" w:rsidP="00DA0666">
            <w:pPr>
              <w:numPr>
                <w:ilvl w:val="0"/>
                <w:numId w:val="26"/>
              </w:numPr>
              <w:jc w:val="both"/>
              <w:rPr>
                <w:rFonts w:cs="Arial"/>
                <w:lang w:val="es-BO"/>
              </w:rPr>
            </w:pPr>
            <w:r w:rsidRPr="001F1703">
              <w:rPr>
                <w:rFonts w:cs="Arial"/>
                <w:lang w:val="es-BO"/>
              </w:rPr>
              <w:t>Equipos o elementos a presión</w:t>
            </w:r>
          </w:p>
          <w:p w:rsidR="00CE0BB7" w:rsidRPr="001F1703" w:rsidRDefault="00CE0BB7" w:rsidP="00DA0666">
            <w:pPr>
              <w:numPr>
                <w:ilvl w:val="0"/>
                <w:numId w:val="26"/>
              </w:numPr>
              <w:jc w:val="both"/>
              <w:rPr>
                <w:rFonts w:cs="Arial"/>
                <w:lang w:val="es-BO"/>
              </w:rPr>
            </w:pPr>
            <w:r w:rsidRPr="001F1703">
              <w:rPr>
                <w:rFonts w:cs="Arial"/>
                <w:lang w:val="es-BO"/>
              </w:rPr>
              <w:t>Manipulación de materiales</w:t>
            </w:r>
          </w:p>
        </w:tc>
      </w:tr>
      <w:tr w:rsidR="00CE0BB7" w:rsidRPr="001F1703" w:rsidTr="00D64D5E">
        <w:tc>
          <w:tcPr>
            <w:tcW w:w="4471" w:type="dxa"/>
          </w:tcPr>
          <w:p w:rsidR="00CE0BB7" w:rsidRPr="001F1703" w:rsidRDefault="00CE0BB7" w:rsidP="00DA0666">
            <w:pPr>
              <w:jc w:val="both"/>
              <w:rPr>
                <w:rFonts w:cs="Arial"/>
                <w:b/>
                <w:lang w:val="es-BO"/>
              </w:rPr>
            </w:pPr>
            <w:r w:rsidRPr="001F1703">
              <w:rPr>
                <w:rFonts w:cs="Arial"/>
                <w:b/>
                <w:lang w:val="es-BO"/>
              </w:rPr>
              <w:t>ELÉCTRICOS</w:t>
            </w:r>
          </w:p>
          <w:p w:rsidR="00CE0BB7" w:rsidRPr="001F1703" w:rsidRDefault="00CE0BB7" w:rsidP="00DA0666">
            <w:pPr>
              <w:numPr>
                <w:ilvl w:val="0"/>
                <w:numId w:val="27"/>
              </w:numPr>
              <w:jc w:val="both"/>
              <w:rPr>
                <w:rFonts w:cs="Arial"/>
                <w:lang w:val="es-BO"/>
              </w:rPr>
            </w:pPr>
            <w:r w:rsidRPr="001F1703">
              <w:rPr>
                <w:rFonts w:cs="Arial"/>
                <w:lang w:val="es-BO"/>
              </w:rPr>
              <w:t>Alta tensión</w:t>
            </w:r>
          </w:p>
          <w:p w:rsidR="00CE0BB7" w:rsidRPr="001F1703" w:rsidRDefault="00CE0BB7" w:rsidP="00DA0666">
            <w:pPr>
              <w:numPr>
                <w:ilvl w:val="0"/>
                <w:numId w:val="27"/>
              </w:numPr>
              <w:jc w:val="both"/>
              <w:rPr>
                <w:rFonts w:cs="Arial"/>
                <w:lang w:val="es-BO"/>
              </w:rPr>
            </w:pPr>
            <w:r w:rsidRPr="001F1703">
              <w:rPr>
                <w:rFonts w:cs="Arial"/>
                <w:lang w:val="es-BO"/>
              </w:rPr>
              <w:t>Baja tensión</w:t>
            </w:r>
          </w:p>
          <w:p w:rsidR="00CE0BB7" w:rsidRPr="001F1703" w:rsidRDefault="00CE0BB7" w:rsidP="00DA0666">
            <w:pPr>
              <w:numPr>
                <w:ilvl w:val="0"/>
                <w:numId w:val="27"/>
              </w:numPr>
              <w:jc w:val="both"/>
              <w:rPr>
                <w:rFonts w:cs="Arial"/>
                <w:lang w:val="es-BO"/>
              </w:rPr>
            </w:pPr>
            <w:r w:rsidRPr="001F1703">
              <w:rPr>
                <w:rFonts w:cs="Arial"/>
                <w:lang w:val="es-BO"/>
              </w:rPr>
              <w:t>Electricidad estática</w:t>
            </w:r>
          </w:p>
        </w:tc>
        <w:tc>
          <w:tcPr>
            <w:tcW w:w="4311" w:type="dxa"/>
          </w:tcPr>
          <w:p w:rsidR="00CE0BB7" w:rsidRPr="001F1703" w:rsidRDefault="00CE0BB7" w:rsidP="00DA0666">
            <w:pPr>
              <w:jc w:val="both"/>
              <w:rPr>
                <w:rFonts w:cs="Arial"/>
                <w:b/>
                <w:lang w:val="es-BO"/>
              </w:rPr>
            </w:pPr>
            <w:r w:rsidRPr="001F1703">
              <w:rPr>
                <w:rFonts w:cs="Arial"/>
                <w:b/>
                <w:lang w:val="es-BO"/>
              </w:rPr>
              <w:t xml:space="preserve">LOCATIVOS </w:t>
            </w:r>
          </w:p>
          <w:p w:rsidR="00CE0BB7" w:rsidRPr="001F1703" w:rsidRDefault="00CE0BB7" w:rsidP="00DA0666">
            <w:pPr>
              <w:numPr>
                <w:ilvl w:val="0"/>
                <w:numId w:val="28"/>
              </w:numPr>
              <w:jc w:val="both"/>
              <w:rPr>
                <w:rFonts w:cs="Arial"/>
                <w:lang w:val="es-BO"/>
              </w:rPr>
            </w:pPr>
            <w:r w:rsidRPr="001F1703">
              <w:rPr>
                <w:rFonts w:cs="Arial"/>
                <w:lang w:val="es-BO"/>
              </w:rPr>
              <w:t>Estructura</w:t>
            </w:r>
          </w:p>
          <w:p w:rsidR="00CE0BB7" w:rsidRPr="001F1703" w:rsidRDefault="00CE0BB7" w:rsidP="00DA0666">
            <w:pPr>
              <w:numPr>
                <w:ilvl w:val="0"/>
                <w:numId w:val="28"/>
              </w:numPr>
              <w:jc w:val="both"/>
              <w:rPr>
                <w:rFonts w:cs="Arial"/>
                <w:lang w:val="es-BO"/>
              </w:rPr>
            </w:pPr>
            <w:r w:rsidRPr="001F1703">
              <w:rPr>
                <w:rFonts w:cs="Arial"/>
                <w:lang w:val="es-BO"/>
              </w:rPr>
              <w:t>Instalaciones</w:t>
            </w:r>
          </w:p>
          <w:p w:rsidR="00CE0BB7" w:rsidRPr="001F1703" w:rsidRDefault="00CE0BB7" w:rsidP="00DA0666">
            <w:pPr>
              <w:numPr>
                <w:ilvl w:val="0"/>
                <w:numId w:val="28"/>
              </w:numPr>
              <w:jc w:val="both"/>
              <w:rPr>
                <w:rFonts w:cs="Arial"/>
                <w:lang w:val="es-BO"/>
              </w:rPr>
            </w:pPr>
            <w:r w:rsidRPr="001F1703">
              <w:rPr>
                <w:rFonts w:cs="Arial"/>
                <w:lang w:val="es-BO"/>
              </w:rPr>
              <w:t>Superficies de trabajo</w:t>
            </w:r>
          </w:p>
          <w:p w:rsidR="00CE0BB7" w:rsidRPr="001F1703" w:rsidRDefault="00CE0BB7" w:rsidP="00DA0666">
            <w:pPr>
              <w:numPr>
                <w:ilvl w:val="0"/>
                <w:numId w:val="28"/>
              </w:numPr>
              <w:jc w:val="both"/>
              <w:rPr>
                <w:rFonts w:cs="Arial"/>
                <w:lang w:val="es-BO"/>
              </w:rPr>
            </w:pPr>
            <w:r w:rsidRPr="001F1703">
              <w:rPr>
                <w:rFonts w:cs="Arial"/>
                <w:lang w:val="es-BO"/>
              </w:rPr>
              <w:t>Espacio de trabajo</w:t>
            </w:r>
          </w:p>
          <w:p w:rsidR="00CE0BB7" w:rsidRPr="001F1703" w:rsidRDefault="00CE0BB7" w:rsidP="00DA0666">
            <w:pPr>
              <w:numPr>
                <w:ilvl w:val="0"/>
                <w:numId w:val="28"/>
              </w:numPr>
              <w:jc w:val="both"/>
              <w:rPr>
                <w:rFonts w:cs="Arial"/>
                <w:lang w:val="es-BO"/>
              </w:rPr>
            </w:pPr>
            <w:r w:rsidRPr="001F1703">
              <w:rPr>
                <w:rFonts w:cs="Arial"/>
                <w:lang w:val="es-BO"/>
              </w:rPr>
              <w:t>Sistemas de almacenamiento</w:t>
            </w:r>
          </w:p>
          <w:p w:rsidR="00CE0BB7" w:rsidRPr="001F1703" w:rsidRDefault="00CE0BB7" w:rsidP="00DA0666">
            <w:pPr>
              <w:numPr>
                <w:ilvl w:val="0"/>
                <w:numId w:val="28"/>
              </w:numPr>
              <w:jc w:val="both"/>
              <w:rPr>
                <w:rFonts w:cs="Arial"/>
                <w:lang w:val="es-BO"/>
              </w:rPr>
            </w:pPr>
            <w:r w:rsidRPr="001F1703">
              <w:rPr>
                <w:rFonts w:cs="Arial"/>
                <w:lang w:val="es-BO"/>
              </w:rPr>
              <w:t>Organización en el área de trabajo</w:t>
            </w:r>
          </w:p>
        </w:tc>
      </w:tr>
    </w:tbl>
    <w:p w:rsidR="00CE0BB7" w:rsidRPr="001F1703" w:rsidRDefault="00CE0BB7" w:rsidP="00DA0666">
      <w:pPr>
        <w:jc w:val="both"/>
        <w:rPr>
          <w:rFonts w:cs="Arial"/>
          <w:b/>
          <w:lang w:val="es-BO"/>
        </w:rPr>
      </w:pPr>
    </w:p>
    <w:p w:rsidR="00CE0BB7" w:rsidRPr="001F1703" w:rsidRDefault="001F1703" w:rsidP="00DA0666">
      <w:pPr>
        <w:jc w:val="both"/>
        <w:rPr>
          <w:rFonts w:cs="Arial"/>
          <w:b/>
          <w:lang w:val="es-BO"/>
        </w:rPr>
      </w:pPr>
      <w:r>
        <w:rPr>
          <w:rFonts w:cs="Arial"/>
          <w:b/>
          <w:lang w:val="es-BO"/>
        </w:rPr>
        <w:t>4.1.2. METODOLOGÍA</w:t>
      </w:r>
      <w:r w:rsidR="00CE0BB7" w:rsidRPr="001F1703">
        <w:rPr>
          <w:rFonts w:cs="Arial"/>
          <w:b/>
          <w:lang w:val="es-BO"/>
        </w:rPr>
        <w:t xml:space="preserve"> </w:t>
      </w:r>
    </w:p>
    <w:p w:rsidR="00CE0BB7" w:rsidRPr="001F1703" w:rsidRDefault="00CE0BB7" w:rsidP="00DA0666">
      <w:pPr>
        <w:pStyle w:val="Textoindependiente2"/>
        <w:rPr>
          <w:rFonts w:cs="Arial"/>
          <w:b/>
          <w:bCs/>
          <w:sz w:val="20"/>
          <w:lang w:val="es-ES"/>
        </w:rPr>
      </w:pPr>
    </w:p>
    <w:p w:rsidR="00CE0BB7" w:rsidRPr="001F1703" w:rsidRDefault="00CE0BB7" w:rsidP="00DA0666">
      <w:pPr>
        <w:pStyle w:val="Textoindependiente2"/>
        <w:rPr>
          <w:rFonts w:cs="Arial"/>
          <w:color w:val="000000"/>
          <w:sz w:val="20"/>
          <w:lang w:val="es-ES_tradnl"/>
        </w:rPr>
      </w:pPr>
      <w:r w:rsidRPr="001F1703">
        <w:rPr>
          <w:rFonts w:cs="Arial"/>
          <w:color w:val="000000"/>
          <w:sz w:val="20"/>
          <w:lang w:val="es-ES_tradnl"/>
        </w:rPr>
        <w:t xml:space="preserve">Con el fin de disponer  </w:t>
      </w:r>
      <w:r w:rsidR="007658E6" w:rsidRPr="001F1703">
        <w:rPr>
          <w:rFonts w:cs="Arial"/>
          <w:color w:val="000000"/>
          <w:sz w:val="20"/>
          <w:lang w:val="es-ES_tradnl"/>
        </w:rPr>
        <w:t xml:space="preserve">e </w:t>
      </w:r>
      <w:r w:rsidRPr="001F1703">
        <w:rPr>
          <w:rFonts w:cs="Arial"/>
          <w:color w:val="000000"/>
          <w:sz w:val="20"/>
          <w:lang w:val="es-ES_tradnl"/>
        </w:rPr>
        <w:t xml:space="preserve">identificar los </w:t>
      </w:r>
      <w:r w:rsidR="007658E6" w:rsidRPr="001F1703">
        <w:rPr>
          <w:rFonts w:cs="Arial"/>
          <w:color w:val="000000"/>
          <w:sz w:val="20"/>
          <w:lang w:val="es-ES_tradnl"/>
        </w:rPr>
        <w:t xml:space="preserve"> factores de </w:t>
      </w:r>
      <w:r w:rsidRPr="001F1703">
        <w:rPr>
          <w:rFonts w:cs="Arial"/>
          <w:color w:val="000000"/>
          <w:sz w:val="20"/>
          <w:lang w:val="es-ES_tradnl"/>
        </w:rPr>
        <w:t>riesgos</w:t>
      </w:r>
      <w:r w:rsidR="007658E6" w:rsidRPr="001F1703">
        <w:rPr>
          <w:rFonts w:cs="Arial"/>
          <w:color w:val="000000"/>
          <w:sz w:val="20"/>
          <w:lang w:val="es-ES_tradnl"/>
        </w:rPr>
        <w:t xml:space="preserve">  a los que se</w:t>
      </w:r>
      <w:r w:rsidRPr="001F1703">
        <w:rPr>
          <w:rFonts w:cs="Arial"/>
          <w:color w:val="000000"/>
          <w:sz w:val="20"/>
          <w:lang w:val="es-ES_tradnl"/>
        </w:rPr>
        <w:t xml:space="preserve"> </w:t>
      </w:r>
      <w:r w:rsidR="007658E6" w:rsidRPr="001F1703">
        <w:rPr>
          <w:rFonts w:cs="Arial"/>
          <w:color w:val="000000"/>
          <w:sz w:val="20"/>
          <w:lang w:val="es-ES_tradnl"/>
        </w:rPr>
        <w:t>exponen</w:t>
      </w:r>
      <w:r w:rsidRPr="001F1703">
        <w:rPr>
          <w:rFonts w:cs="Arial"/>
          <w:color w:val="000000"/>
          <w:sz w:val="20"/>
          <w:lang w:val="es-ES_tradnl"/>
        </w:rPr>
        <w:t xml:space="preserve"> los trabajadores se </w:t>
      </w:r>
      <w:r w:rsidR="007658E6" w:rsidRPr="001F1703">
        <w:rPr>
          <w:rFonts w:cs="Arial"/>
          <w:color w:val="000000"/>
          <w:sz w:val="20"/>
          <w:lang w:val="es-ES_tradnl"/>
        </w:rPr>
        <w:t>realiza un control de procedimientos</w:t>
      </w:r>
      <w:r w:rsidRPr="001F1703">
        <w:rPr>
          <w:rFonts w:cs="Arial"/>
          <w:color w:val="000000"/>
          <w:sz w:val="20"/>
          <w:lang w:val="es-ES_tradnl"/>
        </w:rPr>
        <w:t xml:space="preserve"> en los cuales se evalúa la clase de procesos </w:t>
      </w:r>
      <w:r w:rsidR="007658E6" w:rsidRPr="001F1703">
        <w:rPr>
          <w:rFonts w:cs="Arial"/>
          <w:color w:val="000000"/>
          <w:sz w:val="20"/>
          <w:lang w:val="es-ES_tradnl"/>
        </w:rPr>
        <w:t>,</w:t>
      </w:r>
      <w:r w:rsidRPr="001F1703">
        <w:rPr>
          <w:rFonts w:cs="Arial"/>
          <w:color w:val="000000"/>
          <w:sz w:val="20"/>
          <w:lang w:val="es-ES_tradnl"/>
        </w:rPr>
        <w:t xml:space="preserve"> actividades y tareas </w:t>
      </w:r>
      <w:r w:rsidR="007658E6" w:rsidRPr="001F1703">
        <w:rPr>
          <w:rFonts w:cs="Arial"/>
          <w:color w:val="000000"/>
          <w:sz w:val="20"/>
          <w:lang w:val="es-ES_tradnl"/>
        </w:rPr>
        <w:t xml:space="preserve">que </w:t>
      </w:r>
      <w:r w:rsidRPr="001F1703">
        <w:rPr>
          <w:rFonts w:cs="Arial"/>
          <w:color w:val="000000"/>
          <w:sz w:val="20"/>
          <w:lang w:val="es-ES_tradnl"/>
        </w:rPr>
        <w:t>están expuestos así como las variables de locali</w:t>
      </w:r>
      <w:r w:rsidR="007658E6" w:rsidRPr="001F1703">
        <w:rPr>
          <w:rFonts w:cs="Arial"/>
          <w:color w:val="000000"/>
          <w:sz w:val="20"/>
          <w:lang w:val="es-ES_tradnl"/>
        </w:rPr>
        <w:t>zación de los Peligros.</w:t>
      </w:r>
    </w:p>
    <w:p w:rsidR="00CE0BB7" w:rsidRPr="001F1703" w:rsidRDefault="00CE0BB7" w:rsidP="00DA0666">
      <w:pPr>
        <w:pStyle w:val="Textoindependiente2"/>
        <w:rPr>
          <w:rFonts w:cs="Arial"/>
          <w:color w:val="000000"/>
          <w:sz w:val="20"/>
          <w:lang w:val="es-ES_tradnl"/>
        </w:rPr>
      </w:pPr>
    </w:p>
    <w:p w:rsidR="007658E6" w:rsidRPr="001F1703" w:rsidRDefault="00CE0BB7" w:rsidP="00DA0666">
      <w:pPr>
        <w:numPr>
          <w:ilvl w:val="0"/>
          <w:numId w:val="29"/>
        </w:numPr>
        <w:tabs>
          <w:tab w:val="clear" w:pos="360"/>
          <w:tab w:val="num" w:pos="709"/>
        </w:tabs>
        <w:ind w:left="709" w:hanging="425"/>
        <w:jc w:val="both"/>
        <w:rPr>
          <w:rFonts w:cs="Arial"/>
          <w:lang w:val="es-ES_tradnl"/>
        </w:rPr>
      </w:pPr>
      <w:r w:rsidRPr="001F1703">
        <w:rPr>
          <w:rFonts w:cs="Arial"/>
          <w:b/>
          <w:bCs/>
          <w:lang w:val="es-ES_tradnl"/>
        </w:rPr>
        <w:t xml:space="preserve">Proceso: </w:t>
      </w:r>
      <w:r w:rsidRPr="001F1703">
        <w:rPr>
          <w:rFonts w:cs="Arial"/>
          <w:lang w:val="es-ES_tradnl"/>
        </w:rPr>
        <w:t>es el</w:t>
      </w:r>
      <w:r w:rsidRPr="001F1703">
        <w:rPr>
          <w:rFonts w:cs="Arial"/>
          <w:b/>
          <w:bCs/>
          <w:lang w:val="es-ES_tradnl"/>
        </w:rPr>
        <w:t xml:space="preserve"> </w:t>
      </w:r>
      <w:r w:rsidRPr="001F1703">
        <w:rPr>
          <w:rFonts w:cs="Arial"/>
        </w:rPr>
        <w:t>conjunto de actividades, que utilizan recursos para transformar entradas en salidas</w:t>
      </w:r>
      <w:r w:rsidR="007658E6" w:rsidRPr="001F1703">
        <w:rPr>
          <w:rFonts w:cs="Arial"/>
        </w:rPr>
        <w:t xml:space="preserve">, los cuales se clasifican en : Estratégicos, Apoyo y los Operativos </w:t>
      </w:r>
    </w:p>
    <w:p w:rsidR="007658E6" w:rsidRPr="001F1703" w:rsidRDefault="007658E6" w:rsidP="00DA0666">
      <w:pPr>
        <w:tabs>
          <w:tab w:val="num" w:pos="709"/>
        </w:tabs>
        <w:ind w:left="709" w:hanging="425"/>
        <w:jc w:val="both"/>
        <w:rPr>
          <w:rFonts w:cs="Arial"/>
          <w:lang w:val="es-ES_tradnl"/>
        </w:rPr>
      </w:pPr>
    </w:p>
    <w:p w:rsidR="007658E6" w:rsidRPr="001F1703" w:rsidRDefault="007658E6" w:rsidP="00DA0666">
      <w:pPr>
        <w:numPr>
          <w:ilvl w:val="0"/>
          <w:numId w:val="29"/>
        </w:numPr>
        <w:tabs>
          <w:tab w:val="clear" w:pos="360"/>
          <w:tab w:val="num" w:pos="709"/>
        </w:tabs>
        <w:ind w:left="709" w:hanging="425"/>
        <w:jc w:val="both"/>
        <w:rPr>
          <w:rFonts w:cs="Arial"/>
          <w:lang w:val="es-ES_tradnl"/>
        </w:rPr>
      </w:pPr>
      <w:r w:rsidRPr="001F1703">
        <w:rPr>
          <w:rFonts w:cs="Arial"/>
          <w:b/>
          <w:bCs/>
          <w:lang w:val="es-ES_tradnl"/>
        </w:rPr>
        <w:t>Actividad:</w:t>
      </w:r>
      <w:r w:rsidRPr="001F1703">
        <w:rPr>
          <w:rFonts w:cs="Arial"/>
          <w:lang w:val="es-ES_tradnl"/>
        </w:rPr>
        <w:t xml:space="preserve"> es la tarea específica que se desarrolla en un puesto de trabajo que pude generar riesgos en Salud y Seguridad</w:t>
      </w:r>
    </w:p>
    <w:p w:rsidR="007658E6" w:rsidRPr="001F1703" w:rsidRDefault="007658E6" w:rsidP="00DA0666">
      <w:pPr>
        <w:tabs>
          <w:tab w:val="num" w:pos="709"/>
        </w:tabs>
        <w:ind w:left="709" w:hanging="425"/>
        <w:jc w:val="both"/>
        <w:rPr>
          <w:rFonts w:cs="Arial"/>
          <w:lang w:val="es-ES_tradnl"/>
        </w:rPr>
      </w:pPr>
    </w:p>
    <w:p w:rsidR="00CE0BB7" w:rsidRPr="001F1703" w:rsidRDefault="007658E6" w:rsidP="00DA0666">
      <w:pPr>
        <w:numPr>
          <w:ilvl w:val="0"/>
          <w:numId w:val="29"/>
        </w:numPr>
        <w:tabs>
          <w:tab w:val="clear" w:pos="360"/>
          <w:tab w:val="num" w:pos="709"/>
        </w:tabs>
        <w:ind w:left="709" w:hanging="425"/>
        <w:jc w:val="both"/>
        <w:rPr>
          <w:rFonts w:cs="Arial"/>
          <w:color w:val="000000"/>
          <w:lang w:val="es-ES_tradnl"/>
        </w:rPr>
      </w:pPr>
      <w:r w:rsidRPr="001F1703">
        <w:rPr>
          <w:rFonts w:cs="Arial"/>
          <w:b/>
          <w:bCs/>
          <w:lang w:val="es-ES_tradnl"/>
        </w:rPr>
        <w:t>Tarea</w:t>
      </w:r>
      <w:r w:rsidR="00CE0BB7" w:rsidRPr="001F1703">
        <w:rPr>
          <w:rFonts w:cs="Arial"/>
          <w:lang w:val="es-ES_tradnl"/>
        </w:rPr>
        <w:t xml:space="preserve">: conjunto de </w:t>
      </w:r>
      <w:r w:rsidRPr="001F1703">
        <w:rPr>
          <w:rFonts w:cs="Arial"/>
          <w:lang w:val="es-ES_tradnl"/>
        </w:rPr>
        <w:t>subactividades que ejecuta un trabajador para llevar a cabo su labor en el proceso.</w:t>
      </w:r>
    </w:p>
    <w:p w:rsidR="00CE0BB7" w:rsidRPr="001F1703" w:rsidRDefault="00CE0BB7" w:rsidP="00DA0666">
      <w:pPr>
        <w:pStyle w:val="Textoindependiente2"/>
        <w:rPr>
          <w:rFonts w:cs="Arial"/>
          <w:color w:val="000000"/>
          <w:sz w:val="20"/>
          <w:lang w:val="es-ES_tradnl"/>
        </w:rPr>
      </w:pPr>
    </w:p>
    <w:p w:rsidR="00E16008" w:rsidRPr="001F1703" w:rsidRDefault="00E16008" w:rsidP="00DA0666">
      <w:pPr>
        <w:jc w:val="both"/>
        <w:rPr>
          <w:rFonts w:cs="Arial"/>
          <w:b/>
          <w:bCs/>
          <w:lang w:val="es-ES_tradnl"/>
        </w:rPr>
      </w:pPr>
    </w:p>
    <w:p w:rsidR="001F1703" w:rsidRDefault="001F1703" w:rsidP="00DA0666">
      <w:pPr>
        <w:jc w:val="both"/>
        <w:rPr>
          <w:rFonts w:cs="Arial"/>
          <w:b/>
          <w:bCs/>
          <w:lang w:val="es-ES_tradnl"/>
        </w:rPr>
      </w:pPr>
    </w:p>
    <w:p w:rsidR="00E16008" w:rsidRPr="001F1703" w:rsidRDefault="001F1703" w:rsidP="00DA0666">
      <w:pPr>
        <w:jc w:val="both"/>
        <w:rPr>
          <w:rFonts w:cs="Arial"/>
          <w:b/>
          <w:bCs/>
          <w:lang w:val="es-ES_tradnl"/>
        </w:rPr>
      </w:pPr>
      <w:r>
        <w:rPr>
          <w:rFonts w:cs="Arial"/>
          <w:b/>
          <w:bCs/>
          <w:lang w:val="es-ES_tradnl"/>
        </w:rPr>
        <w:lastRenderedPageBreak/>
        <w:t xml:space="preserve">4.1.3. </w:t>
      </w:r>
      <w:r w:rsidR="00E16008" w:rsidRPr="001F1703">
        <w:rPr>
          <w:rFonts w:cs="Arial"/>
          <w:b/>
          <w:bCs/>
          <w:lang w:val="es-ES_tradnl"/>
        </w:rPr>
        <w:t>Identificación del Tipo de Actividad:</w:t>
      </w:r>
    </w:p>
    <w:p w:rsidR="00E16008" w:rsidRPr="001F1703" w:rsidRDefault="00E16008" w:rsidP="00DA0666">
      <w:pPr>
        <w:jc w:val="both"/>
        <w:rPr>
          <w:rFonts w:cs="Arial"/>
          <w:lang w:val="es-ES_tradnl"/>
        </w:rPr>
      </w:pPr>
    </w:p>
    <w:p w:rsidR="00E16008" w:rsidRPr="001F1703" w:rsidRDefault="00E16008" w:rsidP="00DA0666">
      <w:pPr>
        <w:pStyle w:val="Textoindependiente2"/>
        <w:rPr>
          <w:rFonts w:cs="Arial"/>
          <w:sz w:val="20"/>
          <w:lang w:val="es-ES_tradnl" w:eastAsia="es-ES"/>
        </w:rPr>
      </w:pPr>
      <w:r w:rsidRPr="001F1703">
        <w:rPr>
          <w:rFonts w:cs="Arial"/>
          <w:sz w:val="20"/>
          <w:lang w:val="es-ES_tradnl" w:eastAsia="es-ES"/>
        </w:rPr>
        <w:t>Es la identificación de la naturaleza de ocurrencia de un Peligro en una Actividad, y se identifica como:</w:t>
      </w:r>
    </w:p>
    <w:p w:rsidR="00E16008" w:rsidRPr="001F1703" w:rsidRDefault="00E16008" w:rsidP="00DA0666">
      <w:pPr>
        <w:jc w:val="both"/>
        <w:rPr>
          <w:rFonts w:cs="Arial"/>
          <w:lang w:val="es-ES_tradnl"/>
        </w:rPr>
      </w:pPr>
    </w:p>
    <w:p w:rsidR="00E16008" w:rsidRPr="001F1703" w:rsidRDefault="00E16008" w:rsidP="00DA0666">
      <w:pPr>
        <w:numPr>
          <w:ilvl w:val="0"/>
          <w:numId w:val="31"/>
        </w:numPr>
        <w:tabs>
          <w:tab w:val="clear" w:pos="360"/>
          <w:tab w:val="num" w:pos="709"/>
        </w:tabs>
        <w:ind w:left="709" w:hanging="425"/>
        <w:jc w:val="both"/>
        <w:rPr>
          <w:rFonts w:cs="Arial"/>
          <w:color w:val="000000"/>
          <w:lang w:val="es-ES_tradnl"/>
        </w:rPr>
      </w:pPr>
      <w:r w:rsidRPr="001F1703">
        <w:rPr>
          <w:rFonts w:cs="Arial"/>
          <w:b/>
          <w:bCs/>
          <w:color w:val="000000"/>
          <w:lang w:val="es-ES_tradnl"/>
        </w:rPr>
        <w:t>Rutinaria (R):</w:t>
      </w:r>
      <w:r w:rsidRPr="001F1703">
        <w:rPr>
          <w:rFonts w:cs="Arial"/>
          <w:color w:val="000000"/>
          <w:lang w:val="es-ES_tradnl"/>
        </w:rPr>
        <w:t xml:space="preserve"> es cuando el peligro (o evento) se da como consecuencia de la ejecución de una actividad del día a día</w:t>
      </w:r>
    </w:p>
    <w:p w:rsidR="00E16008" w:rsidRPr="001F1703" w:rsidRDefault="00E16008" w:rsidP="00DA0666">
      <w:pPr>
        <w:tabs>
          <w:tab w:val="num" w:pos="709"/>
        </w:tabs>
        <w:ind w:left="709" w:hanging="425"/>
        <w:jc w:val="both"/>
        <w:rPr>
          <w:rFonts w:cs="Arial"/>
          <w:color w:val="000000"/>
          <w:lang w:val="es-ES_tradnl"/>
        </w:rPr>
      </w:pPr>
    </w:p>
    <w:p w:rsidR="00E16008" w:rsidRPr="001F1703" w:rsidRDefault="00E16008" w:rsidP="00DA0666">
      <w:pPr>
        <w:numPr>
          <w:ilvl w:val="0"/>
          <w:numId w:val="31"/>
        </w:numPr>
        <w:tabs>
          <w:tab w:val="clear" w:pos="360"/>
          <w:tab w:val="num" w:pos="709"/>
        </w:tabs>
        <w:ind w:left="709" w:hanging="425"/>
        <w:jc w:val="both"/>
        <w:rPr>
          <w:rFonts w:cs="Arial"/>
          <w:color w:val="000000"/>
          <w:lang w:val="es-ES_tradnl"/>
        </w:rPr>
      </w:pPr>
      <w:r w:rsidRPr="001F1703">
        <w:rPr>
          <w:rFonts w:cs="Arial"/>
          <w:b/>
          <w:bCs/>
          <w:color w:val="000000"/>
          <w:lang w:val="es-ES_tradnl"/>
        </w:rPr>
        <w:t>No Rutinaria (NR):</w:t>
      </w:r>
      <w:r w:rsidRPr="001F1703">
        <w:rPr>
          <w:rFonts w:cs="Arial"/>
          <w:color w:val="000000"/>
          <w:lang w:val="es-ES_tradnl"/>
        </w:rPr>
        <w:t xml:space="preserve"> es cuando el peligro puede ocurrir como consecuencia de la ejecución de actividades no rutinarias </w:t>
      </w:r>
      <w:proofErr w:type="spellStart"/>
      <w:r w:rsidRPr="001F1703">
        <w:rPr>
          <w:rFonts w:cs="Arial"/>
          <w:color w:val="000000"/>
          <w:lang w:val="es-ES_tradnl"/>
        </w:rPr>
        <w:t>p.ej</w:t>
      </w:r>
      <w:proofErr w:type="spellEnd"/>
      <w:r w:rsidRPr="001F1703">
        <w:rPr>
          <w:rFonts w:cs="Arial"/>
          <w:color w:val="000000"/>
          <w:lang w:val="es-ES_tradnl"/>
        </w:rPr>
        <w:t>: contacto con energía en el mantenimiento de compresores.</w:t>
      </w:r>
    </w:p>
    <w:p w:rsidR="00E16008" w:rsidRPr="001F1703" w:rsidRDefault="00E16008" w:rsidP="00DA0666">
      <w:pPr>
        <w:pStyle w:val="Textoindependiente2"/>
        <w:rPr>
          <w:rFonts w:cs="Arial"/>
          <w:color w:val="000000"/>
          <w:sz w:val="20"/>
          <w:lang w:val="es-ES_tradnl"/>
        </w:rPr>
      </w:pPr>
    </w:p>
    <w:p w:rsidR="00E16008" w:rsidRPr="001F1703" w:rsidRDefault="00E16008" w:rsidP="00DA0666">
      <w:pPr>
        <w:pStyle w:val="Textoindependiente2"/>
        <w:rPr>
          <w:rFonts w:cs="Arial"/>
          <w:color w:val="000000"/>
          <w:sz w:val="20"/>
          <w:lang w:val="es-ES_tradnl"/>
        </w:rPr>
      </w:pPr>
    </w:p>
    <w:p w:rsidR="00CE0BB7" w:rsidRPr="001F1703" w:rsidRDefault="001F1703" w:rsidP="00DA0666">
      <w:pPr>
        <w:pStyle w:val="Textoindependiente2"/>
        <w:rPr>
          <w:rFonts w:cs="Arial"/>
          <w:b/>
          <w:color w:val="000000"/>
          <w:sz w:val="20"/>
          <w:lang w:val="es-ES_tradnl"/>
        </w:rPr>
      </w:pPr>
      <w:r w:rsidRPr="001F1703">
        <w:rPr>
          <w:rFonts w:cs="Arial"/>
          <w:b/>
          <w:color w:val="000000"/>
          <w:sz w:val="20"/>
          <w:lang w:val="es-ES_tradnl"/>
        </w:rPr>
        <w:t>4.1.4.</w:t>
      </w:r>
      <w:r>
        <w:rPr>
          <w:rFonts w:cs="Arial"/>
          <w:color w:val="000000"/>
          <w:sz w:val="20"/>
          <w:lang w:val="es-ES_tradnl"/>
        </w:rPr>
        <w:t xml:space="preserve"> </w:t>
      </w:r>
      <w:r w:rsidR="00EC51EA" w:rsidRPr="001F1703">
        <w:rPr>
          <w:rFonts w:cs="Arial"/>
          <w:b/>
          <w:color w:val="000000"/>
          <w:sz w:val="20"/>
          <w:lang w:val="es-ES_tradnl"/>
        </w:rPr>
        <w:t xml:space="preserve">EFECTOS POSIBLES </w:t>
      </w:r>
    </w:p>
    <w:p w:rsidR="00EC51EA" w:rsidRPr="001F1703" w:rsidRDefault="00EC51EA" w:rsidP="00DA0666">
      <w:pPr>
        <w:pStyle w:val="Textoindependiente2"/>
        <w:rPr>
          <w:rFonts w:cs="Arial"/>
          <w:color w:val="000000"/>
          <w:sz w:val="20"/>
          <w:lang w:val="es-ES_tradnl"/>
        </w:rPr>
      </w:pPr>
    </w:p>
    <w:p w:rsidR="00EC51EA" w:rsidRPr="001F1703" w:rsidRDefault="00EC51EA" w:rsidP="00DA0666">
      <w:pPr>
        <w:pStyle w:val="Textoindependiente2"/>
        <w:rPr>
          <w:rFonts w:cs="Arial"/>
          <w:color w:val="000000"/>
          <w:sz w:val="20"/>
          <w:lang w:val="es-ES_tradnl"/>
        </w:rPr>
      </w:pPr>
      <w:r w:rsidRPr="001F1703">
        <w:rPr>
          <w:rFonts w:cs="Arial"/>
          <w:color w:val="000000"/>
          <w:sz w:val="20"/>
          <w:lang w:val="es-ES_tradnl"/>
        </w:rPr>
        <w:t xml:space="preserve">Dependiendo de la clase de riesgo que este expuesto el trabajador se hace un análisis de las consecuencias que puede traer o generar acciones que pongan en peligro la </w:t>
      </w:r>
      <w:proofErr w:type="gramStart"/>
      <w:r w:rsidRPr="001F1703">
        <w:rPr>
          <w:rFonts w:cs="Arial"/>
          <w:color w:val="000000"/>
          <w:sz w:val="20"/>
          <w:lang w:val="es-ES_tradnl"/>
        </w:rPr>
        <w:t>salud ,seguridad</w:t>
      </w:r>
      <w:proofErr w:type="gramEnd"/>
      <w:r w:rsidRPr="001F1703">
        <w:rPr>
          <w:rFonts w:cs="Arial"/>
          <w:color w:val="000000"/>
          <w:sz w:val="20"/>
          <w:lang w:val="es-ES_tradnl"/>
        </w:rPr>
        <w:t xml:space="preserve"> o daño material, para hacer sus respectivas medidas de intervención.</w:t>
      </w:r>
    </w:p>
    <w:p w:rsidR="00EC51EA" w:rsidRPr="001F1703" w:rsidRDefault="00EC51EA" w:rsidP="00DA0666">
      <w:pPr>
        <w:pStyle w:val="Textoindependiente2"/>
        <w:rPr>
          <w:rFonts w:cs="Arial"/>
          <w:color w:val="000000"/>
          <w:sz w:val="20"/>
          <w:lang w:val="es-ES_tradnl"/>
        </w:rPr>
      </w:pPr>
    </w:p>
    <w:p w:rsidR="00EC51EA" w:rsidRPr="001F1703" w:rsidRDefault="00EC51EA" w:rsidP="00DA0666">
      <w:pPr>
        <w:pStyle w:val="Textoindependiente2"/>
        <w:rPr>
          <w:rFonts w:cs="Arial"/>
          <w:b/>
          <w:color w:val="000000"/>
          <w:sz w:val="20"/>
          <w:lang w:val="es-ES_tradnl"/>
        </w:rPr>
      </w:pPr>
      <w:r w:rsidRPr="001F1703">
        <w:rPr>
          <w:rFonts w:cs="Arial"/>
          <w:b/>
          <w:color w:val="000000"/>
          <w:sz w:val="20"/>
          <w:lang w:val="es-ES_tradnl"/>
        </w:rPr>
        <w:t>POSIBLES EFECTOS A LOS QUE SE EXPONEN LOS TRABAJADORES DE ELECTROINDUSTRIAL S.A</w:t>
      </w:r>
    </w:p>
    <w:p w:rsidR="00EC51EA" w:rsidRPr="001F1703" w:rsidRDefault="00EC51EA" w:rsidP="00DA0666">
      <w:pPr>
        <w:pStyle w:val="Textoindependiente2"/>
        <w:rPr>
          <w:rFonts w:cs="Arial"/>
          <w:b/>
          <w:color w:val="000000"/>
          <w:sz w:val="20"/>
          <w:lang w:val="es-ES_tradnl"/>
        </w:rPr>
      </w:pPr>
    </w:p>
    <w:p w:rsidR="00EC51EA" w:rsidRPr="001F1703" w:rsidRDefault="00EC51EA" w:rsidP="00DA0666">
      <w:pPr>
        <w:autoSpaceDE w:val="0"/>
        <w:autoSpaceDN w:val="0"/>
        <w:adjustRightInd w:val="0"/>
        <w:jc w:val="both"/>
        <w:rPr>
          <w:rFonts w:cs="Arial"/>
          <w:b/>
          <w:bCs/>
        </w:rPr>
      </w:pPr>
      <w:r w:rsidRPr="001F1703">
        <w:rPr>
          <w:rFonts w:cs="Arial"/>
          <w:b/>
          <w:bCs/>
        </w:rPr>
        <w:t>Códigos de naturaleza de la lesión</w:t>
      </w:r>
    </w:p>
    <w:p w:rsidR="00EC51EA" w:rsidRPr="001F1703" w:rsidRDefault="00EC51EA" w:rsidP="00DA0666">
      <w:pPr>
        <w:autoSpaceDE w:val="0"/>
        <w:autoSpaceDN w:val="0"/>
        <w:adjustRightInd w:val="0"/>
        <w:jc w:val="both"/>
        <w:rPr>
          <w:rFonts w:cs="Arial"/>
          <w:b/>
          <w:bCs/>
        </w:rPr>
      </w:pPr>
    </w:p>
    <w:p w:rsidR="00262442"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Fracturas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Luxaciones</w:t>
      </w:r>
    </w:p>
    <w:p w:rsidR="00262442"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Lumbalgias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Hernias discales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Conmociones y traumatismos internos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Contusiones y aplastamientos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Efectos de radiaciones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Lesiones múltiples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Caídas de personas a distinto nivel.</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Caídas de personas al mismo nivel.</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Caídas de objetos por desplome o derrumbamiento.</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Caídas de objetos en manipulación.</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Caídas de objetos desprendidos.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Pisadas sobre objetos.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Choques contra objetos inmóviles.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Choques contra objetos móviles.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Golpes por objetos o herramientas.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Atrapamiento por o entre objetos.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Atrapamiento por vuelco de máquinas, tractores o vehículos</w:t>
      </w:r>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Sobreesfuerzos.</w:t>
      </w:r>
    </w:p>
    <w:p w:rsidR="00262442"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Exposición a radiaciones</w:t>
      </w:r>
      <w:proofErr w:type="gramStart"/>
      <w:r w:rsidRPr="001F1703">
        <w:rPr>
          <w:rFonts w:cs="Arial"/>
        </w:rPr>
        <w:t>..</w:t>
      </w:r>
      <w:proofErr w:type="gramEnd"/>
    </w:p>
    <w:p w:rsidR="00EC51EA" w:rsidRPr="001F1703" w:rsidRDefault="00EC51EA" w:rsidP="00DA0666">
      <w:pPr>
        <w:pStyle w:val="Prrafodelista"/>
        <w:numPr>
          <w:ilvl w:val="0"/>
          <w:numId w:val="30"/>
        </w:numPr>
        <w:autoSpaceDE w:val="0"/>
        <w:autoSpaceDN w:val="0"/>
        <w:adjustRightInd w:val="0"/>
        <w:ind w:hanging="436"/>
        <w:jc w:val="both"/>
        <w:rPr>
          <w:rFonts w:cs="Arial"/>
        </w:rPr>
      </w:pPr>
      <w:r w:rsidRPr="001F1703">
        <w:rPr>
          <w:rFonts w:cs="Arial"/>
        </w:rPr>
        <w:t>Incendios.</w:t>
      </w:r>
    </w:p>
    <w:p w:rsidR="00EC51EA" w:rsidRPr="001F1703" w:rsidRDefault="00EC51EA" w:rsidP="00DA0666">
      <w:pPr>
        <w:pStyle w:val="Prrafodelista"/>
        <w:numPr>
          <w:ilvl w:val="0"/>
          <w:numId w:val="30"/>
        </w:numPr>
        <w:ind w:hanging="436"/>
        <w:jc w:val="both"/>
        <w:rPr>
          <w:rFonts w:cs="Arial"/>
        </w:rPr>
      </w:pPr>
      <w:r w:rsidRPr="001F1703">
        <w:rPr>
          <w:rFonts w:cs="Arial"/>
        </w:rPr>
        <w:t>Atropellos o golpes con vehículos</w:t>
      </w:r>
    </w:p>
    <w:p w:rsidR="00EC51EA" w:rsidRPr="001F1703" w:rsidRDefault="00EC51EA" w:rsidP="00DA0666">
      <w:pPr>
        <w:pStyle w:val="Textoindependiente2"/>
        <w:rPr>
          <w:rFonts w:cs="Arial"/>
          <w:color w:val="000000"/>
          <w:sz w:val="20"/>
          <w:lang w:val="es-ES_tradnl"/>
        </w:rPr>
      </w:pPr>
    </w:p>
    <w:p w:rsidR="00E16008" w:rsidRPr="001F1703" w:rsidRDefault="00E16008" w:rsidP="00DA0666">
      <w:pPr>
        <w:pStyle w:val="Textoindependiente2"/>
        <w:rPr>
          <w:rFonts w:cs="Arial"/>
          <w:color w:val="000000"/>
          <w:sz w:val="20"/>
          <w:lang w:val="es-ES_tradnl"/>
        </w:rPr>
      </w:pPr>
    </w:p>
    <w:p w:rsidR="00EC51EA" w:rsidRPr="001F1703" w:rsidRDefault="001F1703" w:rsidP="00DA0666">
      <w:pPr>
        <w:pStyle w:val="Textoindependiente2"/>
        <w:rPr>
          <w:rFonts w:cs="Arial"/>
          <w:b/>
          <w:color w:val="000000"/>
          <w:sz w:val="20"/>
          <w:lang w:val="es-ES_tradnl"/>
        </w:rPr>
      </w:pPr>
      <w:r>
        <w:rPr>
          <w:rFonts w:cs="Arial"/>
          <w:b/>
          <w:color w:val="000000"/>
          <w:sz w:val="20"/>
          <w:lang w:val="es-ES_tradnl"/>
        </w:rPr>
        <w:t xml:space="preserve">4.1.5. </w:t>
      </w:r>
      <w:r w:rsidR="00262442" w:rsidRPr="001F1703">
        <w:rPr>
          <w:rFonts w:cs="Arial"/>
          <w:b/>
          <w:color w:val="000000"/>
          <w:sz w:val="20"/>
          <w:lang w:val="es-ES_tradnl"/>
        </w:rPr>
        <w:t xml:space="preserve">CONTROLES EXISTENTES </w:t>
      </w:r>
    </w:p>
    <w:p w:rsidR="00E16008" w:rsidRPr="001F1703" w:rsidRDefault="00E16008" w:rsidP="00DA0666">
      <w:pPr>
        <w:jc w:val="both"/>
        <w:rPr>
          <w:rFonts w:cs="Arial"/>
          <w:lang w:val="es-ES_tradnl"/>
        </w:rPr>
      </w:pPr>
    </w:p>
    <w:p w:rsidR="00E16008" w:rsidRPr="001F1703" w:rsidRDefault="00E16008" w:rsidP="00DA0666">
      <w:pPr>
        <w:jc w:val="both"/>
        <w:rPr>
          <w:rFonts w:cs="Arial"/>
          <w:lang w:val="es-ES_tradnl"/>
        </w:rPr>
      </w:pPr>
      <w:r w:rsidRPr="001F1703">
        <w:rPr>
          <w:rFonts w:cs="Arial"/>
          <w:lang w:val="es-ES_tradnl"/>
        </w:rPr>
        <w:t xml:space="preserve">En este campo se identifican las medidas de control en la fuente, medio o persona que la </w:t>
      </w:r>
      <w:proofErr w:type="gramStart"/>
      <w:r w:rsidRPr="001F1703">
        <w:rPr>
          <w:rFonts w:cs="Arial"/>
          <w:lang w:val="es-ES_tradnl"/>
        </w:rPr>
        <w:t>organización  tiene</w:t>
      </w:r>
      <w:proofErr w:type="gramEnd"/>
      <w:r w:rsidRPr="001F1703">
        <w:rPr>
          <w:rFonts w:cs="Arial"/>
          <w:lang w:val="es-ES_tradnl"/>
        </w:rPr>
        <w:t xml:space="preserve"> establecidas actualmente.</w:t>
      </w:r>
    </w:p>
    <w:p w:rsidR="00262442" w:rsidRPr="001F1703" w:rsidRDefault="00262442" w:rsidP="00DA0666">
      <w:pPr>
        <w:pStyle w:val="Textoindependiente2"/>
        <w:rPr>
          <w:rFonts w:cs="Arial"/>
          <w:color w:val="000000"/>
          <w:sz w:val="20"/>
          <w:lang w:val="es-ES_tradnl"/>
        </w:rPr>
      </w:pPr>
    </w:p>
    <w:p w:rsidR="00262442" w:rsidRPr="001F1703" w:rsidRDefault="001A7AA0" w:rsidP="00DA0666">
      <w:pPr>
        <w:pStyle w:val="Textoindependiente2"/>
        <w:rPr>
          <w:rFonts w:cs="Arial"/>
          <w:color w:val="000000"/>
          <w:sz w:val="20"/>
          <w:lang w:val="es-ES_tradnl"/>
        </w:rPr>
      </w:pPr>
      <w:r w:rsidRPr="001F1703">
        <w:rPr>
          <w:rFonts w:cs="Arial"/>
          <w:b/>
          <w:color w:val="000000"/>
          <w:sz w:val="20"/>
          <w:lang w:val="es-ES_tradnl"/>
        </w:rPr>
        <w:t>FUENTE:</w:t>
      </w:r>
      <w:r w:rsidRPr="001F1703">
        <w:rPr>
          <w:rFonts w:cs="Arial"/>
          <w:color w:val="000000"/>
          <w:sz w:val="20"/>
          <w:lang w:val="es-ES_tradnl"/>
        </w:rPr>
        <w:t xml:space="preserve"> Es la condición o acción que genera el riesgo. Es importante hacer énfasis en aquella cuya modificación elimine o disminuya la probabilidad de accidente.</w:t>
      </w:r>
    </w:p>
    <w:p w:rsidR="00262442" w:rsidRPr="001F1703" w:rsidRDefault="00262442" w:rsidP="00DA0666">
      <w:pPr>
        <w:pStyle w:val="Textoindependiente2"/>
        <w:rPr>
          <w:rFonts w:cs="Arial"/>
          <w:color w:val="000000"/>
          <w:sz w:val="20"/>
          <w:lang w:val="es-ES_tradnl"/>
        </w:rPr>
      </w:pPr>
    </w:p>
    <w:p w:rsidR="00262442" w:rsidRPr="001F1703" w:rsidRDefault="00895B27" w:rsidP="00DA0666">
      <w:pPr>
        <w:pStyle w:val="Textoindependiente2"/>
        <w:rPr>
          <w:rFonts w:cs="Arial"/>
          <w:b/>
          <w:color w:val="000000"/>
          <w:sz w:val="20"/>
          <w:lang w:val="es-ES_tradnl"/>
        </w:rPr>
      </w:pPr>
      <w:r w:rsidRPr="001F1703">
        <w:rPr>
          <w:rFonts w:cs="Arial"/>
          <w:b/>
          <w:color w:val="000000"/>
          <w:sz w:val="20"/>
          <w:lang w:val="es-ES_tradnl"/>
        </w:rPr>
        <w:t>MEDIO</w:t>
      </w:r>
      <w:r w:rsidR="001A7AA0" w:rsidRPr="001F1703">
        <w:rPr>
          <w:rFonts w:cs="Arial"/>
          <w:b/>
          <w:color w:val="000000"/>
          <w:sz w:val="20"/>
          <w:lang w:val="es-ES_tradnl"/>
        </w:rPr>
        <w:t>:</w:t>
      </w:r>
      <w:r w:rsidRPr="001F1703">
        <w:rPr>
          <w:rFonts w:cs="Arial"/>
          <w:b/>
          <w:color w:val="000000"/>
          <w:sz w:val="20"/>
          <w:lang w:val="es-ES_tradnl"/>
        </w:rPr>
        <w:t xml:space="preserve"> </w:t>
      </w:r>
      <w:r w:rsidR="002F6800" w:rsidRPr="001F1703">
        <w:rPr>
          <w:rFonts w:cs="Arial"/>
          <w:color w:val="000000"/>
          <w:sz w:val="20"/>
          <w:lang w:val="es-ES_tradnl"/>
        </w:rPr>
        <w:t>lugar, medio</w:t>
      </w:r>
      <w:r w:rsidRPr="001F1703">
        <w:rPr>
          <w:rFonts w:cs="Arial"/>
          <w:color w:val="000000"/>
          <w:sz w:val="20"/>
          <w:lang w:val="es-ES_tradnl"/>
        </w:rPr>
        <w:t xml:space="preserve"> o área donde se transmite el factor de riesgo</w:t>
      </w:r>
    </w:p>
    <w:p w:rsidR="00262442" w:rsidRPr="001F1703" w:rsidRDefault="00262442" w:rsidP="00DA0666">
      <w:pPr>
        <w:pStyle w:val="Textoindependiente2"/>
        <w:rPr>
          <w:rFonts w:cs="Arial"/>
          <w:color w:val="000000"/>
          <w:sz w:val="20"/>
          <w:lang w:val="es-ES_tradnl"/>
        </w:rPr>
      </w:pPr>
    </w:p>
    <w:p w:rsidR="00262442" w:rsidRPr="001F1703" w:rsidRDefault="001A7AA0" w:rsidP="00DA0666">
      <w:pPr>
        <w:pStyle w:val="Textoindependiente2"/>
        <w:rPr>
          <w:rFonts w:cs="Arial"/>
          <w:color w:val="000000"/>
          <w:sz w:val="20"/>
          <w:lang w:val="es-ES_tradnl"/>
        </w:rPr>
      </w:pPr>
      <w:r w:rsidRPr="001F1703">
        <w:rPr>
          <w:rFonts w:cs="Arial"/>
          <w:b/>
          <w:color w:val="000000"/>
          <w:sz w:val="20"/>
          <w:lang w:val="es-ES_tradnl"/>
        </w:rPr>
        <w:t>INDIVIDUO:</w:t>
      </w:r>
      <w:r w:rsidRPr="001F1703">
        <w:rPr>
          <w:rFonts w:cs="Arial"/>
          <w:color w:val="000000"/>
          <w:sz w:val="20"/>
          <w:lang w:val="es-ES_tradnl"/>
        </w:rPr>
        <w:t xml:space="preserve"> Personal expuesto</w:t>
      </w:r>
      <w:r w:rsidR="002F6800" w:rsidRPr="001F1703">
        <w:rPr>
          <w:rFonts w:cs="Arial"/>
          <w:color w:val="000000"/>
          <w:sz w:val="20"/>
          <w:lang w:val="es-ES_tradnl"/>
        </w:rPr>
        <w:t>, receptor del factor de riesgo ó</w:t>
      </w:r>
      <w:r w:rsidRPr="001F1703">
        <w:rPr>
          <w:rFonts w:cs="Arial"/>
          <w:color w:val="000000"/>
          <w:sz w:val="20"/>
          <w:lang w:val="es-ES_tradnl"/>
        </w:rPr>
        <w:t xml:space="preserve"> </w:t>
      </w:r>
      <w:r w:rsidR="00895B27" w:rsidRPr="001F1703">
        <w:rPr>
          <w:rFonts w:cs="Arial"/>
          <w:color w:val="000000"/>
          <w:sz w:val="20"/>
          <w:lang w:val="es-ES_tradnl"/>
        </w:rPr>
        <w:t>número de personas relacionadas directamente con el riesgo.</w:t>
      </w:r>
    </w:p>
    <w:p w:rsidR="00CE0BB7" w:rsidRPr="001F1703" w:rsidRDefault="00CE0BB7" w:rsidP="00DA0666">
      <w:pPr>
        <w:pStyle w:val="Textoindependiente2"/>
        <w:rPr>
          <w:rFonts w:cs="Arial"/>
          <w:b/>
          <w:bCs/>
          <w:sz w:val="20"/>
          <w:lang w:val="es-ES"/>
        </w:rPr>
      </w:pPr>
    </w:p>
    <w:p w:rsidR="00262442" w:rsidRPr="001F1703" w:rsidRDefault="00262442" w:rsidP="00DA0666">
      <w:pPr>
        <w:pStyle w:val="Textoindependiente2"/>
        <w:rPr>
          <w:rFonts w:cs="Arial"/>
          <w:sz w:val="20"/>
          <w:lang w:val="es-ES_tradnl" w:eastAsia="es-ES"/>
        </w:rPr>
      </w:pPr>
      <w:r w:rsidRPr="001F1703">
        <w:rPr>
          <w:rFonts w:cs="Arial"/>
          <w:sz w:val="20"/>
          <w:lang w:val="es-ES_tradnl" w:eastAsia="es-ES"/>
        </w:rPr>
        <w:t>Con el fin de establece</w:t>
      </w:r>
      <w:r w:rsidR="00895B27" w:rsidRPr="001F1703">
        <w:rPr>
          <w:rFonts w:cs="Arial"/>
          <w:sz w:val="20"/>
          <w:lang w:val="es-ES_tradnl" w:eastAsia="es-ES"/>
        </w:rPr>
        <w:t xml:space="preserve">r que situaciones que afectan </w:t>
      </w:r>
      <w:proofErr w:type="spellStart"/>
      <w:r w:rsidR="00895B27" w:rsidRPr="001F1703">
        <w:rPr>
          <w:rFonts w:cs="Arial"/>
          <w:sz w:val="20"/>
          <w:lang w:val="es-ES_tradnl" w:eastAsia="es-ES"/>
        </w:rPr>
        <w:t>S&amp;</w:t>
      </w:r>
      <w:r w:rsidRPr="001F1703">
        <w:rPr>
          <w:rFonts w:cs="Arial"/>
          <w:sz w:val="20"/>
          <w:lang w:val="es-ES_tradnl" w:eastAsia="es-ES"/>
        </w:rPr>
        <w:t>SO</w:t>
      </w:r>
      <w:proofErr w:type="spellEnd"/>
      <w:r w:rsidRPr="001F1703">
        <w:rPr>
          <w:rFonts w:cs="Arial"/>
          <w:sz w:val="20"/>
          <w:lang w:val="es-ES_tradnl" w:eastAsia="es-ES"/>
        </w:rPr>
        <w:t xml:space="preserve"> se presentan al ejecutar una actividad específica, se deben identificar:</w:t>
      </w:r>
    </w:p>
    <w:p w:rsidR="00765F4A" w:rsidRPr="001F1703" w:rsidRDefault="00765F4A" w:rsidP="00DA0666">
      <w:pPr>
        <w:pStyle w:val="Textoindependiente2"/>
        <w:rPr>
          <w:rFonts w:cs="Arial"/>
          <w:b/>
          <w:sz w:val="20"/>
          <w:lang w:val="es-ES_tradnl" w:eastAsia="es-ES"/>
        </w:rPr>
      </w:pPr>
    </w:p>
    <w:p w:rsidR="00765F4A" w:rsidRPr="001F1703" w:rsidRDefault="001F1703" w:rsidP="00DA0666">
      <w:pPr>
        <w:pStyle w:val="Textoindependiente2"/>
        <w:rPr>
          <w:rFonts w:cs="Arial"/>
          <w:b/>
          <w:sz w:val="20"/>
          <w:lang w:val="es-ES_tradnl" w:eastAsia="es-ES"/>
        </w:rPr>
      </w:pPr>
      <w:r>
        <w:rPr>
          <w:rFonts w:cs="Arial"/>
          <w:b/>
          <w:sz w:val="20"/>
          <w:lang w:val="es-ES_tradnl" w:eastAsia="es-ES"/>
        </w:rPr>
        <w:t xml:space="preserve">4.2. </w:t>
      </w:r>
      <w:r w:rsidR="00E16008" w:rsidRPr="001F1703">
        <w:rPr>
          <w:rFonts w:cs="Arial"/>
          <w:b/>
          <w:sz w:val="20"/>
          <w:lang w:val="es-ES_tradnl" w:eastAsia="es-ES"/>
        </w:rPr>
        <w:t>EVALUACIÓN</w:t>
      </w:r>
      <w:r w:rsidR="00765F4A" w:rsidRPr="001F1703">
        <w:rPr>
          <w:rFonts w:cs="Arial"/>
          <w:b/>
          <w:sz w:val="20"/>
          <w:lang w:val="es-ES_tradnl" w:eastAsia="es-ES"/>
        </w:rPr>
        <w:t xml:space="preserve"> DE RIESGOS </w:t>
      </w:r>
    </w:p>
    <w:p w:rsidR="00765F4A" w:rsidRPr="001F1703" w:rsidRDefault="00765F4A" w:rsidP="00DA0666">
      <w:pPr>
        <w:pStyle w:val="Textoindependiente2"/>
        <w:rPr>
          <w:rFonts w:cs="Arial"/>
          <w:sz w:val="20"/>
          <w:lang w:val="es-ES_tradnl" w:eastAsia="es-ES"/>
        </w:rPr>
      </w:pPr>
    </w:p>
    <w:p w:rsidR="00765F4A" w:rsidRPr="001F1703" w:rsidRDefault="00765F4A" w:rsidP="00DA0666">
      <w:pPr>
        <w:pStyle w:val="Textoindependiente2"/>
        <w:rPr>
          <w:rFonts w:cs="Arial"/>
          <w:sz w:val="20"/>
          <w:lang w:val="es-ES_tradnl" w:eastAsia="es-ES"/>
        </w:rPr>
      </w:pPr>
      <w:r w:rsidRPr="001F1703">
        <w:rPr>
          <w:rFonts w:cs="Arial"/>
          <w:sz w:val="20"/>
          <w:lang w:val="es-ES_tradnl" w:eastAsia="es-ES"/>
        </w:rPr>
        <w:t>La evaluación de los riesgos corresponde al proceso de determinar la probabilidad de que ocurran eventos específicos y la magnitud de sus consecuencias, mediante el uso sistematizado de las siguientes tablas.</w:t>
      </w:r>
    </w:p>
    <w:p w:rsidR="00465C32" w:rsidRPr="001F1703" w:rsidRDefault="00465C32" w:rsidP="00DA0666">
      <w:pPr>
        <w:pStyle w:val="Textoindependiente2"/>
        <w:rPr>
          <w:rFonts w:cs="Arial"/>
          <w:b/>
          <w:sz w:val="20"/>
          <w:lang w:val="es-ES_tradnl" w:eastAsia="es-ES"/>
        </w:rPr>
      </w:pPr>
    </w:p>
    <w:p w:rsidR="00C15459" w:rsidRPr="001F1703" w:rsidRDefault="00C15459" w:rsidP="00DA0666">
      <w:pPr>
        <w:pStyle w:val="Textoindependiente2"/>
        <w:rPr>
          <w:rFonts w:cs="Arial"/>
          <w:b/>
          <w:sz w:val="20"/>
          <w:lang w:val="es-ES_tradnl" w:eastAsia="es-ES"/>
        </w:rPr>
      </w:pPr>
    </w:p>
    <w:p w:rsidR="009542B5" w:rsidRPr="001F1703" w:rsidRDefault="009542B5" w:rsidP="00DA0666">
      <w:pPr>
        <w:pStyle w:val="Textoindependiente2"/>
        <w:rPr>
          <w:rFonts w:cs="Arial"/>
          <w:b/>
          <w:sz w:val="20"/>
          <w:lang w:val="es-ES_tradnl" w:eastAsia="es-ES"/>
        </w:rPr>
      </w:pPr>
    </w:p>
    <w:p w:rsidR="002A4240" w:rsidRPr="001F1703" w:rsidRDefault="00465C32" w:rsidP="00DA0666">
      <w:pPr>
        <w:pStyle w:val="Textoindependiente2"/>
        <w:rPr>
          <w:rFonts w:cs="Arial"/>
          <w:b/>
          <w:sz w:val="20"/>
          <w:lang w:val="es-ES_tradnl" w:eastAsia="es-ES"/>
        </w:rPr>
      </w:pPr>
      <w:r w:rsidRPr="001F1703">
        <w:rPr>
          <w:rFonts w:cs="Arial"/>
          <w:b/>
          <w:sz w:val="20"/>
          <w:lang w:val="es-ES_tradnl" w:eastAsia="es-ES"/>
        </w:rPr>
        <w:t>Tabla 1: Determinación del nivel de Deficiencia</w:t>
      </w:r>
    </w:p>
    <w:p w:rsidR="002A4240" w:rsidRPr="001F1703" w:rsidRDefault="002A4240" w:rsidP="00DA0666">
      <w:pPr>
        <w:pStyle w:val="Textoindependiente2"/>
        <w:rPr>
          <w:rFonts w:cs="Arial"/>
          <w:sz w:val="20"/>
          <w:lang w:val="es-ES_tradnl" w:eastAsia="es-ES"/>
        </w:rPr>
      </w:pPr>
    </w:p>
    <w:p w:rsidR="002A4240" w:rsidRPr="001F1703" w:rsidRDefault="00472246" w:rsidP="00DA0666">
      <w:pPr>
        <w:pStyle w:val="Textoindependiente2"/>
        <w:rPr>
          <w:rFonts w:cs="Arial"/>
          <w:sz w:val="20"/>
          <w:lang w:val="es-ES_tradnl" w:eastAsia="es-ES"/>
        </w:rPr>
      </w:pPr>
      <w:r>
        <w:rPr>
          <w:noProof/>
          <w:lang w:val="es-ES" w:eastAsia="es-ES"/>
        </w:rPr>
        <w:drawing>
          <wp:inline distT="0" distB="0" distL="0" distR="0">
            <wp:extent cx="6519973" cy="2147777"/>
            <wp:effectExtent l="19050" t="0" r="0" b="0"/>
            <wp:docPr id="3" name="Imagen 3" descr="C:\Documents and Settings\TOSHIBA\Configuración local\Archivos temporales de Internet\Content.Word\Nueva imagen (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TOSHIBA\Configuración local\Archivos temporales de Internet\Content.Word\Nueva imagen (10).bmp"/>
                    <pic:cNvPicPr>
                      <a:picLocks noChangeAspect="1" noChangeArrowheads="1"/>
                    </pic:cNvPicPr>
                  </pic:nvPicPr>
                  <pic:blipFill>
                    <a:blip r:embed="rId8" cstate="print"/>
                    <a:srcRect/>
                    <a:stretch>
                      <a:fillRect/>
                    </a:stretch>
                  </pic:blipFill>
                  <pic:spPr bwMode="auto">
                    <a:xfrm>
                      <a:off x="0" y="0"/>
                      <a:ext cx="6517005" cy="2146799"/>
                    </a:xfrm>
                    <a:prstGeom prst="rect">
                      <a:avLst/>
                    </a:prstGeom>
                    <a:noFill/>
                    <a:ln w="9525">
                      <a:noFill/>
                      <a:miter lim="800000"/>
                      <a:headEnd/>
                      <a:tailEnd/>
                    </a:ln>
                  </pic:spPr>
                </pic:pic>
              </a:graphicData>
            </a:graphic>
          </wp:inline>
        </w:drawing>
      </w:r>
    </w:p>
    <w:p w:rsidR="00765F4A" w:rsidRPr="001F1703" w:rsidRDefault="00765F4A" w:rsidP="00DA0666">
      <w:pPr>
        <w:pStyle w:val="Textoindependiente2"/>
        <w:rPr>
          <w:rFonts w:cs="Arial"/>
          <w:sz w:val="20"/>
          <w:lang w:val="es-ES_tradnl" w:eastAsia="es-ES"/>
        </w:rPr>
      </w:pPr>
    </w:p>
    <w:p w:rsidR="00404BF0" w:rsidRPr="001F1703" w:rsidRDefault="00404BF0" w:rsidP="00DA0666">
      <w:pPr>
        <w:pStyle w:val="Textoindependiente2"/>
        <w:rPr>
          <w:rFonts w:cs="Arial"/>
          <w:sz w:val="20"/>
          <w:lang w:val="es-ES_tradnl" w:eastAsia="es-ES"/>
        </w:rPr>
      </w:pPr>
      <w:r w:rsidRPr="001F1703">
        <w:rPr>
          <w:rFonts w:cs="Arial"/>
          <w:sz w:val="20"/>
          <w:lang w:val="es-ES_tradnl" w:eastAsia="es-ES"/>
        </w:rPr>
        <w:t>La determinación del nivel de deficiencia para los peligros provenientes de los agentes higiénicos (físico, químico, etc.) pueden llegar a hacerse en forma cualitativa o en forma cuantitativa.</w:t>
      </w:r>
    </w:p>
    <w:p w:rsidR="00404BF0" w:rsidRPr="001F1703" w:rsidRDefault="00404BF0" w:rsidP="00DA0666">
      <w:pPr>
        <w:pStyle w:val="Textoindependiente2"/>
        <w:rPr>
          <w:rFonts w:cs="Arial"/>
          <w:sz w:val="20"/>
          <w:lang w:val="es-ES_tradnl" w:eastAsia="es-ES"/>
        </w:rPr>
      </w:pPr>
    </w:p>
    <w:p w:rsidR="00C15459" w:rsidRPr="001F1703" w:rsidRDefault="00C15459" w:rsidP="00DA0666">
      <w:pPr>
        <w:pStyle w:val="Textoindependiente2"/>
        <w:rPr>
          <w:rFonts w:cs="Arial"/>
          <w:b/>
          <w:sz w:val="20"/>
          <w:lang w:val="es-ES_tradnl" w:eastAsia="es-ES"/>
        </w:rPr>
      </w:pPr>
    </w:p>
    <w:p w:rsidR="00C15459" w:rsidRPr="001F1703" w:rsidRDefault="00C15459" w:rsidP="00DA0666">
      <w:pPr>
        <w:pStyle w:val="Textoindependiente2"/>
        <w:rPr>
          <w:rFonts w:cs="Arial"/>
          <w:b/>
          <w:sz w:val="20"/>
          <w:lang w:val="es-ES_tradnl" w:eastAsia="es-ES"/>
        </w:rPr>
      </w:pPr>
    </w:p>
    <w:p w:rsidR="00404BF0" w:rsidRPr="001F1703" w:rsidRDefault="00404BF0" w:rsidP="00DA0666">
      <w:pPr>
        <w:pStyle w:val="Textoindependiente2"/>
        <w:rPr>
          <w:rFonts w:cs="Arial"/>
          <w:b/>
          <w:sz w:val="20"/>
          <w:lang w:val="es-ES_tradnl" w:eastAsia="es-ES"/>
        </w:rPr>
      </w:pPr>
      <w:r w:rsidRPr="001F1703">
        <w:rPr>
          <w:rFonts w:cs="Arial"/>
          <w:b/>
          <w:sz w:val="20"/>
          <w:lang w:val="es-ES_tradnl" w:eastAsia="es-ES"/>
        </w:rPr>
        <w:t>Tabla 2: Determinación del nivel de Exposición</w:t>
      </w:r>
    </w:p>
    <w:p w:rsidR="00404BF0" w:rsidRPr="001F1703" w:rsidRDefault="00404BF0" w:rsidP="00DA0666">
      <w:pPr>
        <w:pStyle w:val="Textoindependiente2"/>
        <w:rPr>
          <w:rFonts w:cs="Arial"/>
          <w:sz w:val="20"/>
          <w:lang w:val="es-ES_tradnl" w:eastAsia="es-ES"/>
        </w:rPr>
      </w:pPr>
    </w:p>
    <w:p w:rsidR="00404BF0" w:rsidRPr="001F1703" w:rsidRDefault="00472246" w:rsidP="00DA0666">
      <w:pPr>
        <w:pStyle w:val="Textoindependiente2"/>
        <w:rPr>
          <w:rFonts w:cs="Arial"/>
          <w:sz w:val="20"/>
          <w:lang w:val="es-ES_tradnl" w:eastAsia="es-ES"/>
        </w:rPr>
      </w:pPr>
      <w:r>
        <w:rPr>
          <w:noProof/>
          <w:lang w:val="es-ES" w:eastAsia="es-ES"/>
        </w:rPr>
        <w:drawing>
          <wp:inline distT="0" distB="0" distL="0" distR="0">
            <wp:extent cx="6517005" cy="1671892"/>
            <wp:effectExtent l="19050" t="0" r="0" b="0"/>
            <wp:docPr id="6" name="Imagen 6" descr="C:\Documents and Settings\TOSHIBA\Configuración local\Archivos temporales de Internet\Content.Word\Nueva imagen (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TOSHIBA\Configuración local\Archivos temporales de Internet\Content.Word\Nueva imagen (11).bmp"/>
                    <pic:cNvPicPr>
                      <a:picLocks noChangeAspect="1" noChangeArrowheads="1"/>
                    </pic:cNvPicPr>
                  </pic:nvPicPr>
                  <pic:blipFill>
                    <a:blip r:embed="rId9" cstate="print"/>
                    <a:srcRect/>
                    <a:stretch>
                      <a:fillRect/>
                    </a:stretch>
                  </pic:blipFill>
                  <pic:spPr bwMode="auto">
                    <a:xfrm>
                      <a:off x="0" y="0"/>
                      <a:ext cx="6517005" cy="1671892"/>
                    </a:xfrm>
                    <a:prstGeom prst="rect">
                      <a:avLst/>
                    </a:prstGeom>
                    <a:noFill/>
                    <a:ln w="9525">
                      <a:noFill/>
                      <a:miter lim="800000"/>
                      <a:headEnd/>
                      <a:tailEnd/>
                    </a:ln>
                  </pic:spPr>
                </pic:pic>
              </a:graphicData>
            </a:graphic>
          </wp:inline>
        </w:drawing>
      </w:r>
    </w:p>
    <w:p w:rsidR="00404BF0" w:rsidRPr="001F1703" w:rsidRDefault="00404BF0" w:rsidP="00DA0666">
      <w:pPr>
        <w:pStyle w:val="Textoindependiente2"/>
        <w:rPr>
          <w:rFonts w:cs="Arial"/>
          <w:sz w:val="20"/>
          <w:lang w:val="es-ES_tradnl" w:eastAsia="es-ES"/>
        </w:rPr>
      </w:pPr>
    </w:p>
    <w:p w:rsidR="00C15459" w:rsidRPr="001F1703" w:rsidRDefault="00C15459" w:rsidP="00DA0666">
      <w:pPr>
        <w:pStyle w:val="Textoindependiente2"/>
        <w:rPr>
          <w:rFonts w:cs="Arial"/>
          <w:b/>
          <w:sz w:val="20"/>
          <w:lang w:val="es-ES_tradnl" w:eastAsia="es-ES"/>
        </w:rPr>
      </w:pPr>
    </w:p>
    <w:p w:rsidR="00C15459" w:rsidRPr="001F1703" w:rsidRDefault="00C15459" w:rsidP="00DA0666">
      <w:pPr>
        <w:pStyle w:val="Textoindependiente2"/>
        <w:rPr>
          <w:rFonts w:cs="Arial"/>
          <w:b/>
          <w:sz w:val="20"/>
          <w:lang w:val="es-ES_tradnl" w:eastAsia="es-ES"/>
        </w:rPr>
      </w:pPr>
    </w:p>
    <w:p w:rsidR="0042666E" w:rsidRPr="001F1703" w:rsidRDefault="0042666E" w:rsidP="00DA0666">
      <w:pPr>
        <w:pStyle w:val="Textoindependiente2"/>
        <w:rPr>
          <w:rFonts w:cs="Arial"/>
          <w:b/>
          <w:sz w:val="20"/>
          <w:lang w:val="es-ES_tradnl" w:eastAsia="es-ES"/>
        </w:rPr>
      </w:pPr>
      <w:r w:rsidRPr="001F1703">
        <w:rPr>
          <w:rFonts w:cs="Arial"/>
          <w:b/>
          <w:sz w:val="20"/>
          <w:lang w:val="es-ES_tradnl" w:eastAsia="es-ES"/>
        </w:rPr>
        <w:t>Tabla 3: Determinación del nivel de Probabilidad</w:t>
      </w:r>
    </w:p>
    <w:p w:rsidR="0042666E" w:rsidRPr="001F1703" w:rsidRDefault="0042666E" w:rsidP="00DA0666">
      <w:pPr>
        <w:pStyle w:val="Textoindependiente2"/>
        <w:rPr>
          <w:rFonts w:cs="Arial"/>
          <w:b/>
          <w:sz w:val="20"/>
          <w:lang w:val="es-ES_tradnl" w:eastAsia="es-ES"/>
        </w:rPr>
      </w:pPr>
    </w:p>
    <w:p w:rsidR="00E318ED" w:rsidRPr="001F1703" w:rsidRDefault="00E318ED" w:rsidP="00DA0666">
      <w:pPr>
        <w:pStyle w:val="Textoindependiente2"/>
        <w:rPr>
          <w:rFonts w:cs="Arial"/>
          <w:sz w:val="20"/>
          <w:lang w:val="es-ES_tradnl" w:eastAsia="es-ES"/>
        </w:rPr>
      </w:pPr>
    </w:p>
    <w:p w:rsidR="00E318ED" w:rsidRPr="001F1703" w:rsidRDefault="00472246" w:rsidP="00DA0666">
      <w:pPr>
        <w:pStyle w:val="Textoindependiente2"/>
        <w:rPr>
          <w:rFonts w:cs="Arial"/>
          <w:b/>
          <w:sz w:val="20"/>
          <w:lang w:val="es-ES_tradnl" w:eastAsia="es-ES"/>
        </w:rPr>
      </w:pPr>
      <w:r>
        <w:rPr>
          <w:noProof/>
          <w:lang w:val="es-ES" w:eastAsia="es-ES"/>
        </w:rPr>
        <w:drawing>
          <wp:inline distT="0" distB="0" distL="0" distR="0">
            <wp:extent cx="6517005" cy="942440"/>
            <wp:effectExtent l="19050" t="0" r="0" b="0"/>
            <wp:docPr id="9" name="Imagen 9" descr="C:\Documents and Settings\TOSHIBA\Configuración local\Archivos temporales de Internet\Content.Word\Nueva imagen (1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TOSHIBA\Configuración local\Archivos temporales de Internet\Content.Word\Nueva imagen (12).bmp"/>
                    <pic:cNvPicPr>
                      <a:picLocks noChangeAspect="1" noChangeArrowheads="1"/>
                    </pic:cNvPicPr>
                  </pic:nvPicPr>
                  <pic:blipFill>
                    <a:blip r:embed="rId10" cstate="print"/>
                    <a:srcRect/>
                    <a:stretch>
                      <a:fillRect/>
                    </a:stretch>
                  </pic:blipFill>
                  <pic:spPr bwMode="auto">
                    <a:xfrm>
                      <a:off x="0" y="0"/>
                      <a:ext cx="6517005" cy="942440"/>
                    </a:xfrm>
                    <a:prstGeom prst="rect">
                      <a:avLst/>
                    </a:prstGeom>
                    <a:noFill/>
                    <a:ln w="9525">
                      <a:noFill/>
                      <a:miter lim="800000"/>
                      <a:headEnd/>
                      <a:tailEnd/>
                    </a:ln>
                  </pic:spPr>
                </pic:pic>
              </a:graphicData>
            </a:graphic>
          </wp:inline>
        </w:drawing>
      </w:r>
    </w:p>
    <w:p w:rsidR="00E318ED" w:rsidRPr="001F1703" w:rsidRDefault="00E318ED" w:rsidP="00DA0666">
      <w:pPr>
        <w:pStyle w:val="Textoindependiente2"/>
        <w:rPr>
          <w:rFonts w:cs="Arial"/>
          <w:b/>
          <w:sz w:val="20"/>
          <w:lang w:val="es-ES_tradnl" w:eastAsia="es-ES"/>
        </w:rPr>
      </w:pPr>
    </w:p>
    <w:p w:rsidR="00E318ED" w:rsidRPr="001F1703" w:rsidRDefault="00E318ED" w:rsidP="00DA0666">
      <w:pPr>
        <w:pStyle w:val="Textoindependiente2"/>
        <w:rPr>
          <w:rFonts w:cs="Arial"/>
          <w:b/>
          <w:sz w:val="20"/>
          <w:lang w:val="es-ES_tradnl" w:eastAsia="es-ES"/>
        </w:rPr>
      </w:pPr>
    </w:p>
    <w:p w:rsidR="0042666E" w:rsidRPr="001F1703" w:rsidRDefault="0042666E" w:rsidP="00DA0666">
      <w:pPr>
        <w:pStyle w:val="Textoindependiente2"/>
        <w:rPr>
          <w:rFonts w:cs="Arial"/>
          <w:b/>
          <w:sz w:val="20"/>
          <w:lang w:val="es-ES_tradnl" w:eastAsia="es-ES"/>
        </w:rPr>
      </w:pPr>
      <w:r w:rsidRPr="001F1703">
        <w:rPr>
          <w:rFonts w:cs="Arial"/>
          <w:b/>
          <w:sz w:val="20"/>
          <w:lang w:val="es-ES_tradnl" w:eastAsia="es-ES"/>
        </w:rPr>
        <w:t>Tabla 4: Significado de los diferentes niveles de Probabilidad</w:t>
      </w:r>
    </w:p>
    <w:p w:rsidR="00404BF0" w:rsidRPr="001F1703" w:rsidRDefault="00404BF0" w:rsidP="00DA0666">
      <w:pPr>
        <w:pStyle w:val="Textoindependiente2"/>
        <w:rPr>
          <w:rFonts w:cs="Arial"/>
          <w:sz w:val="20"/>
          <w:lang w:val="es-ES_tradnl" w:eastAsia="es-ES"/>
        </w:rPr>
      </w:pPr>
    </w:p>
    <w:p w:rsidR="00E318ED" w:rsidRPr="001F1703" w:rsidRDefault="001C0D64" w:rsidP="00DA0666">
      <w:pPr>
        <w:pStyle w:val="Textoindependiente2"/>
        <w:rPr>
          <w:rFonts w:cs="Arial"/>
          <w:sz w:val="20"/>
          <w:lang w:val="es-ES_tradnl" w:eastAsia="es-ES"/>
        </w:rPr>
      </w:pPr>
      <w:r>
        <w:rPr>
          <w:noProof/>
          <w:lang w:val="es-ES" w:eastAsia="es-ES"/>
        </w:rPr>
        <w:drawing>
          <wp:inline distT="0" distB="0" distL="0" distR="0">
            <wp:extent cx="6517005" cy="2232370"/>
            <wp:effectExtent l="19050" t="0" r="0" b="0"/>
            <wp:docPr id="12" name="Imagen 12" descr="C:\Documents and Settings\TOSHIBA\Configuración local\Archivos temporales de Internet\Content.Word\Nueva imagen (1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TOSHIBA\Configuración local\Archivos temporales de Internet\Content.Word\Nueva imagen (13).bmp"/>
                    <pic:cNvPicPr>
                      <a:picLocks noChangeAspect="1" noChangeArrowheads="1"/>
                    </pic:cNvPicPr>
                  </pic:nvPicPr>
                  <pic:blipFill>
                    <a:blip r:embed="rId11" cstate="print"/>
                    <a:srcRect/>
                    <a:stretch>
                      <a:fillRect/>
                    </a:stretch>
                  </pic:blipFill>
                  <pic:spPr bwMode="auto">
                    <a:xfrm>
                      <a:off x="0" y="0"/>
                      <a:ext cx="6517005" cy="2232370"/>
                    </a:xfrm>
                    <a:prstGeom prst="rect">
                      <a:avLst/>
                    </a:prstGeom>
                    <a:noFill/>
                    <a:ln w="9525">
                      <a:noFill/>
                      <a:miter lim="800000"/>
                      <a:headEnd/>
                      <a:tailEnd/>
                    </a:ln>
                  </pic:spPr>
                </pic:pic>
              </a:graphicData>
            </a:graphic>
          </wp:inline>
        </w:drawing>
      </w:r>
    </w:p>
    <w:p w:rsidR="00E318ED" w:rsidRPr="001F1703" w:rsidRDefault="00E318ED" w:rsidP="00DA0666">
      <w:pPr>
        <w:pStyle w:val="Textoindependiente2"/>
        <w:rPr>
          <w:rFonts w:cs="Arial"/>
          <w:sz w:val="20"/>
          <w:lang w:val="es-ES_tradnl" w:eastAsia="es-ES"/>
        </w:rPr>
      </w:pPr>
    </w:p>
    <w:p w:rsidR="0052123D" w:rsidRPr="001F1703" w:rsidRDefault="0052123D" w:rsidP="00DA0666">
      <w:pPr>
        <w:pStyle w:val="Textoindependiente2"/>
        <w:rPr>
          <w:rFonts w:cs="Arial"/>
          <w:b/>
          <w:sz w:val="20"/>
          <w:lang w:val="es-ES_tradnl" w:eastAsia="es-ES"/>
        </w:rPr>
      </w:pPr>
    </w:p>
    <w:p w:rsidR="00E318ED" w:rsidRPr="001F1703" w:rsidRDefault="00C15459" w:rsidP="00DA0666">
      <w:pPr>
        <w:pStyle w:val="Textoindependiente2"/>
        <w:rPr>
          <w:rFonts w:cs="Arial"/>
          <w:b/>
          <w:sz w:val="20"/>
          <w:lang w:val="es-ES_tradnl" w:eastAsia="es-ES"/>
        </w:rPr>
      </w:pPr>
      <w:r w:rsidRPr="001F1703">
        <w:rPr>
          <w:rFonts w:cs="Arial"/>
          <w:b/>
          <w:sz w:val="20"/>
          <w:lang w:val="es-ES_tradnl" w:eastAsia="es-ES"/>
        </w:rPr>
        <w:t>Tabla 5: Determinación del nivel de Consecuencias</w:t>
      </w:r>
    </w:p>
    <w:p w:rsidR="0052123D" w:rsidRPr="001F1703" w:rsidRDefault="0052123D" w:rsidP="00DA0666">
      <w:pPr>
        <w:pStyle w:val="Textoindependiente2"/>
        <w:rPr>
          <w:rFonts w:cs="Arial"/>
          <w:sz w:val="20"/>
          <w:lang w:val="es-ES_tradnl" w:eastAsia="es-ES"/>
        </w:rPr>
      </w:pPr>
    </w:p>
    <w:p w:rsidR="00C15459" w:rsidRPr="001F1703" w:rsidRDefault="001C0D64" w:rsidP="00DA0666">
      <w:pPr>
        <w:pStyle w:val="Textoindependiente2"/>
        <w:rPr>
          <w:rFonts w:cs="Arial"/>
          <w:sz w:val="20"/>
          <w:lang w:val="es-ES_tradnl" w:eastAsia="es-ES"/>
        </w:rPr>
      </w:pPr>
      <w:r>
        <w:rPr>
          <w:noProof/>
          <w:lang w:val="es-ES" w:eastAsia="es-ES"/>
        </w:rPr>
        <w:drawing>
          <wp:inline distT="0" distB="0" distL="0" distR="0">
            <wp:extent cx="6517005" cy="1324967"/>
            <wp:effectExtent l="19050" t="0" r="0" b="0"/>
            <wp:docPr id="15" name="Imagen 15" descr="C:\Documents and Settings\TOSHIBA\Configuración local\Archivos temporales de Internet\Content.Word\Nueva imagen (1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TOSHIBA\Configuración local\Archivos temporales de Internet\Content.Word\Nueva imagen (14).bmp"/>
                    <pic:cNvPicPr>
                      <a:picLocks noChangeAspect="1" noChangeArrowheads="1"/>
                    </pic:cNvPicPr>
                  </pic:nvPicPr>
                  <pic:blipFill>
                    <a:blip r:embed="rId12" cstate="print"/>
                    <a:srcRect/>
                    <a:stretch>
                      <a:fillRect/>
                    </a:stretch>
                  </pic:blipFill>
                  <pic:spPr bwMode="auto">
                    <a:xfrm>
                      <a:off x="0" y="0"/>
                      <a:ext cx="6517005" cy="1324967"/>
                    </a:xfrm>
                    <a:prstGeom prst="rect">
                      <a:avLst/>
                    </a:prstGeom>
                    <a:noFill/>
                    <a:ln w="9525">
                      <a:noFill/>
                      <a:miter lim="800000"/>
                      <a:headEnd/>
                      <a:tailEnd/>
                    </a:ln>
                  </pic:spPr>
                </pic:pic>
              </a:graphicData>
            </a:graphic>
          </wp:inline>
        </w:drawing>
      </w:r>
    </w:p>
    <w:p w:rsidR="00E318ED" w:rsidRPr="001F1703" w:rsidRDefault="00E318ED" w:rsidP="00DA0666">
      <w:pPr>
        <w:pStyle w:val="Textoindependiente2"/>
        <w:rPr>
          <w:rFonts w:cs="Arial"/>
          <w:sz w:val="20"/>
          <w:lang w:val="es-ES_tradnl" w:eastAsia="es-ES"/>
        </w:rPr>
      </w:pPr>
    </w:p>
    <w:p w:rsidR="00C15459" w:rsidRPr="001F1703" w:rsidRDefault="00C15459" w:rsidP="00DA0666">
      <w:pPr>
        <w:pStyle w:val="Textoindependiente2"/>
        <w:rPr>
          <w:rFonts w:cs="Arial"/>
          <w:sz w:val="20"/>
          <w:lang w:val="es-ES_tradnl" w:eastAsia="es-ES"/>
        </w:rPr>
      </w:pPr>
      <w:r w:rsidRPr="001F1703">
        <w:rPr>
          <w:rFonts w:cs="Arial"/>
          <w:sz w:val="20"/>
          <w:lang w:val="es-ES_tradnl" w:eastAsia="es-ES"/>
        </w:rPr>
        <w:t xml:space="preserve">Para evaluar el nivel de consecuencia, </w:t>
      </w:r>
      <w:proofErr w:type="gramStart"/>
      <w:r w:rsidRPr="001F1703">
        <w:rPr>
          <w:rFonts w:cs="Arial"/>
          <w:sz w:val="20"/>
          <w:lang w:val="es-ES_tradnl" w:eastAsia="es-ES"/>
        </w:rPr>
        <w:t>se  debe</w:t>
      </w:r>
      <w:proofErr w:type="gramEnd"/>
      <w:r w:rsidRPr="001F1703">
        <w:rPr>
          <w:rFonts w:cs="Arial"/>
          <w:sz w:val="20"/>
          <w:lang w:val="es-ES_tradnl" w:eastAsia="es-ES"/>
        </w:rPr>
        <w:t xml:space="preserve"> tener  en cuenta la consecuencia directa más grave que se pueda presentar en la actividad valorada.</w:t>
      </w:r>
    </w:p>
    <w:p w:rsidR="00E318ED" w:rsidRDefault="00E318ED" w:rsidP="00DA0666">
      <w:pPr>
        <w:pStyle w:val="Textoindependiente2"/>
        <w:rPr>
          <w:rFonts w:cs="Arial"/>
          <w:sz w:val="20"/>
          <w:lang w:val="es-ES_tradnl" w:eastAsia="es-ES"/>
        </w:rPr>
      </w:pPr>
    </w:p>
    <w:p w:rsidR="001F1703" w:rsidRDefault="001F1703" w:rsidP="00DA0666">
      <w:pPr>
        <w:pStyle w:val="Textoindependiente2"/>
        <w:rPr>
          <w:rFonts w:cs="Arial"/>
          <w:sz w:val="20"/>
          <w:lang w:val="es-ES_tradnl" w:eastAsia="es-ES"/>
        </w:rPr>
      </w:pPr>
    </w:p>
    <w:p w:rsidR="001F1703" w:rsidRDefault="001F1703" w:rsidP="00DA0666">
      <w:pPr>
        <w:pStyle w:val="Textoindependiente2"/>
        <w:rPr>
          <w:rFonts w:cs="Arial"/>
          <w:sz w:val="20"/>
          <w:lang w:val="es-ES_tradnl" w:eastAsia="es-ES"/>
        </w:rPr>
      </w:pPr>
    </w:p>
    <w:p w:rsidR="001F1703" w:rsidRDefault="001F1703" w:rsidP="00DA0666">
      <w:pPr>
        <w:pStyle w:val="Textoindependiente2"/>
        <w:rPr>
          <w:rFonts w:cs="Arial"/>
          <w:sz w:val="20"/>
          <w:lang w:val="es-ES_tradnl" w:eastAsia="es-ES"/>
        </w:rPr>
      </w:pPr>
    </w:p>
    <w:p w:rsidR="001F1703" w:rsidRDefault="001F1703" w:rsidP="00DA0666">
      <w:pPr>
        <w:pStyle w:val="Textoindependiente2"/>
        <w:rPr>
          <w:rFonts w:cs="Arial"/>
          <w:sz w:val="20"/>
          <w:lang w:val="es-ES_tradnl" w:eastAsia="es-ES"/>
        </w:rPr>
      </w:pPr>
    </w:p>
    <w:p w:rsidR="001F1703" w:rsidRDefault="001F1703" w:rsidP="00DA0666">
      <w:pPr>
        <w:pStyle w:val="Textoindependiente2"/>
        <w:rPr>
          <w:rFonts w:cs="Arial"/>
          <w:sz w:val="20"/>
          <w:lang w:val="es-ES_tradnl" w:eastAsia="es-ES"/>
        </w:rPr>
      </w:pPr>
    </w:p>
    <w:p w:rsidR="001F1703" w:rsidRPr="001F1703" w:rsidRDefault="001F1703" w:rsidP="00DA0666">
      <w:pPr>
        <w:pStyle w:val="Textoindependiente2"/>
        <w:rPr>
          <w:rFonts w:cs="Arial"/>
          <w:sz w:val="20"/>
          <w:lang w:val="es-ES_tradnl" w:eastAsia="es-ES"/>
        </w:rPr>
      </w:pPr>
    </w:p>
    <w:p w:rsidR="001F1703" w:rsidRDefault="001F1703" w:rsidP="00DA0666">
      <w:pPr>
        <w:pStyle w:val="Textoindependiente2"/>
        <w:rPr>
          <w:rFonts w:cs="Arial"/>
          <w:b/>
          <w:sz w:val="20"/>
          <w:lang w:val="es-ES_tradnl" w:eastAsia="es-ES"/>
        </w:rPr>
      </w:pPr>
    </w:p>
    <w:p w:rsidR="001C0D64" w:rsidRDefault="001C0D64" w:rsidP="00DA0666">
      <w:pPr>
        <w:pStyle w:val="Textoindependiente2"/>
        <w:rPr>
          <w:rFonts w:cs="Arial"/>
          <w:b/>
          <w:sz w:val="20"/>
          <w:lang w:val="es-ES_tradnl" w:eastAsia="es-ES"/>
        </w:rPr>
      </w:pPr>
    </w:p>
    <w:p w:rsidR="00E318ED" w:rsidRPr="001F1703" w:rsidRDefault="0052123D" w:rsidP="00DA0666">
      <w:pPr>
        <w:pStyle w:val="Textoindependiente2"/>
        <w:rPr>
          <w:rFonts w:cs="Arial"/>
          <w:b/>
          <w:sz w:val="20"/>
          <w:lang w:val="es-ES_tradnl" w:eastAsia="es-ES"/>
        </w:rPr>
      </w:pPr>
      <w:r w:rsidRPr="001F1703">
        <w:rPr>
          <w:rFonts w:cs="Arial"/>
          <w:b/>
          <w:sz w:val="20"/>
          <w:lang w:val="es-ES_tradnl" w:eastAsia="es-ES"/>
        </w:rPr>
        <w:t xml:space="preserve">Tabla 6: Determinación del nivel de riesgo y de intervención </w:t>
      </w:r>
    </w:p>
    <w:p w:rsidR="0052123D" w:rsidRPr="001F1703" w:rsidRDefault="0052123D" w:rsidP="00DA0666">
      <w:pPr>
        <w:pStyle w:val="Textoindependiente2"/>
        <w:rPr>
          <w:rFonts w:cs="Arial"/>
          <w:b/>
          <w:sz w:val="20"/>
          <w:lang w:val="es-ES_tradnl" w:eastAsia="es-ES"/>
        </w:rPr>
      </w:pPr>
    </w:p>
    <w:p w:rsidR="00E318ED" w:rsidRPr="001C0D64" w:rsidRDefault="001C0D64" w:rsidP="00DA0666">
      <w:pPr>
        <w:pStyle w:val="Textoindependiente2"/>
        <w:rPr>
          <w:rFonts w:cs="Arial"/>
          <w:sz w:val="20"/>
          <w:lang w:val="es-ES_tradnl" w:eastAsia="es-ES"/>
        </w:rPr>
      </w:pPr>
      <w:r>
        <w:rPr>
          <w:noProof/>
          <w:lang w:val="es-ES" w:eastAsia="es-ES"/>
        </w:rPr>
        <w:drawing>
          <wp:inline distT="0" distB="0" distL="0" distR="0">
            <wp:extent cx="6517005" cy="1776818"/>
            <wp:effectExtent l="19050" t="0" r="0" b="0"/>
            <wp:docPr id="18" name="Imagen 18" descr="C:\Documents and Settings\TOSHIBA\Configuración local\Archivos temporales de Internet\Content.Word\Nueva imagen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ocuments and Settings\TOSHIBA\Configuración local\Archivos temporales de Internet\Content.Word\Nueva imagen (15).bmp"/>
                    <pic:cNvPicPr>
                      <a:picLocks noChangeAspect="1" noChangeArrowheads="1"/>
                    </pic:cNvPicPr>
                  </pic:nvPicPr>
                  <pic:blipFill>
                    <a:blip r:embed="rId13" cstate="print"/>
                    <a:srcRect/>
                    <a:stretch>
                      <a:fillRect/>
                    </a:stretch>
                  </pic:blipFill>
                  <pic:spPr bwMode="auto">
                    <a:xfrm>
                      <a:off x="0" y="0"/>
                      <a:ext cx="6517005" cy="1776818"/>
                    </a:xfrm>
                    <a:prstGeom prst="rect">
                      <a:avLst/>
                    </a:prstGeom>
                    <a:noFill/>
                    <a:ln w="9525">
                      <a:noFill/>
                      <a:miter lim="800000"/>
                      <a:headEnd/>
                      <a:tailEnd/>
                    </a:ln>
                  </pic:spPr>
                </pic:pic>
              </a:graphicData>
            </a:graphic>
          </wp:inline>
        </w:drawing>
      </w:r>
    </w:p>
    <w:p w:rsidR="0052123D" w:rsidRPr="001F1703" w:rsidRDefault="0052123D" w:rsidP="00DA0666">
      <w:pPr>
        <w:pStyle w:val="Textoindependiente2"/>
        <w:rPr>
          <w:rFonts w:cs="Arial"/>
          <w:sz w:val="20"/>
          <w:lang w:val="es-ES_tradnl" w:eastAsia="es-ES"/>
        </w:rPr>
      </w:pPr>
    </w:p>
    <w:p w:rsidR="0052123D" w:rsidRPr="001F1703" w:rsidRDefault="0052123D" w:rsidP="00DA0666">
      <w:pPr>
        <w:pStyle w:val="Textoindependiente2"/>
        <w:rPr>
          <w:rFonts w:cs="Arial"/>
          <w:sz w:val="20"/>
          <w:lang w:val="es-ES_tradnl" w:eastAsia="es-ES"/>
        </w:rPr>
      </w:pPr>
    </w:p>
    <w:p w:rsidR="0052123D" w:rsidRPr="001F1703" w:rsidRDefault="0052123D" w:rsidP="00DA0666">
      <w:pPr>
        <w:pStyle w:val="Textoindependiente2"/>
        <w:rPr>
          <w:rFonts w:cs="Arial"/>
          <w:b/>
          <w:sz w:val="20"/>
          <w:lang w:val="es-ES_tradnl" w:eastAsia="es-ES"/>
        </w:rPr>
      </w:pPr>
      <w:r w:rsidRPr="001F1703">
        <w:rPr>
          <w:rFonts w:cs="Arial"/>
          <w:b/>
          <w:sz w:val="20"/>
          <w:lang w:val="es-ES_tradnl" w:eastAsia="es-ES"/>
        </w:rPr>
        <w:t xml:space="preserve">Tabla 7: Significado del nivel de riesgo y de intervención </w:t>
      </w:r>
    </w:p>
    <w:p w:rsidR="0052123D" w:rsidRPr="001F1703" w:rsidRDefault="0052123D" w:rsidP="00DA0666">
      <w:pPr>
        <w:pStyle w:val="Textoindependiente2"/>
        <w:rPr>
          <w:rFonts w:cs="Arial"/>
          <w:sz w:val="20"/>
          <w:lang w:val="es-ES_tradnl" w:eastAsia="es-ES"/>
        </w:rPr>
      </w:pPr>
    </w:p>
    <w:p w:rsidR="0052123D" w:rsidRPr="001F1703" w:rsidRDefault="001C0D64" w:rsidP="00DA0666">
      <w:pPr>
        <w:pStyle w:val="Textoindependiente2"/>
        <w:tabs>
          <w:tab w:val="left" w:pos="3825"/>
        </w:tabs>
        <w:rPr>
          <w:rFonts w:cs="Arial"/>
          <w:sz w:val="20"/>
          <w:lang w:val="es-ES_tradnl" w:eastAsia="es-ES"/>
        </w:rPr>
      </w:pPr>
      <w:r>
        <w:rPr>
          <w:noProof/>
          <w:lang w:val="es-ES" w:eastAsia="es-ES"/>
        </w:rPr>
        <w:drawing>
          <wp:inline distT="0" distB="0" distL="0" distR="0">
            <wp:extent cx="6517005" cy="1644001"/>
            <wp:effectExtent l="19050" t="0" r="0" b="0"/>
            <wp:docPr id="21" name="Imagen 21" descr="C:\Documents and Settings\TOSHIBA\Configuración local\Archivos temporales de Internet\Content.Word\Nueva imagen (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Documents and Settings\TOSHIBA\Configuración local\Archivos temporales de Internet\Content.Word\Nueva imagen (16).bmp"/>
                    <pic:cNvPicPr>
                      <a:picLocks noChangeAspect="1" noChangeArrowheads="1"/>
                    </pic:cNvPicPr>
                  </pic:nvPicPr>
                  <pic:blipFill>
                    <a:blip r:embed="rId14" cstate="print"/>
                    <a:srcRect/>
                    <a:stretch>
                      <a:fillRect/>
                    </a:stretch>
                  </pic:blipFill>
                  <pic:spPr bwMode="auto">
                    <a:xfrm>
                      <a:off x="0" y="0"/>
                      <a:ext cx="6517005" cy="1644001"/>
                    </a:xfrm>
                    <a:prstGeom prst="rect">
                      <a:avLst/>
                    </a:prstGeom>
                    <a:noFill/>
                    <a:ln w="9525">
                      <a:noFill/>
                      <a:miter lim="800000"/>
                      <a:headEnd/>
                      <a:tailEnd/>
                    </a:ln>
                  </pic:spPr>
                </pic:pic>
              </a:graphicData>
            </a:graphic>
          </wp:inline>
        </w:drawing>
      </w:r>
    </w:p>
    <w:p w:rsidR="00D2474F" w:rsidRPr="001F1703" w:rsidRDefault="00D2474F" w:rsidP="00DA0666">
      <w:pPr>
        <w:pStyle w:val="Textoindependiente2"/>
        <w:tabs>
          <w:tab w:val="left" w:pos="2925"/>
          <w:tab w:val="left" w:pos="3825"/>
        </w:tabs>
        <w:rPr>
          <w:rFonts w:cs="Arial"/>
          <w:b/>
          <w:sz w:val="20"/>
          <w:lang w:val="es-ES_tradnl" w:eastAsia="es-ES"/>
        </w:rPr>
      </w:pPr>
      <w:r w:rsidRPr="001F1703">
        <w:rPr>
          <w:rFonts w:cs="Arial"/>
          <w:b/>
          <w:sz w:val="20"/>
          <w:lang w:val="es-ES_tradnl" w:eastAsia="es-ES"/>
        </w:rPr>
        <w:tab/>
      </w:r>
    </w:p>
    <w:p w:rsidR="00D2474F" w:rsidRPr="001F1703" w:rsidRDefault="00D2474F" w:rsidP="00DA0666">
      <w:pPr>
        <w:pStyle w:val="Textoindependiente2"/>
        <w:tabs>
          <w:tab w:val="left" w:pos="2925"/>
          <w:tab w:val="left" w:pos="3825"/>
        </w:tabs>
        <w:rPr>
          <w:rFonts w:cs="Arial"/>
          <w:sz w:val="20"/>
          <w:lang w:val="es-ES_tradnl" w:eastAsia="es-ES"/>
        </w:rPr>
      </w:pPr>
      <w:r w:rsidRPr="001F1703">
        <w:rPr>
          <w:rFonts w:cs="Arial"/>
          <w:sz w:val="20"/>
          <w:lang w:val="es-ES_tradnl" w:eastAsia="es-ES"/>
        </w:rPr>
        <w:t>El paso que sigue es decidir cuales riesgos son aceptables o no aceptables. En una evaluación completamente cuantitativa es posible evaluar el riesgo antes de decidir el nivel que se considera aceptable o no aceptable. Al tomar estas decisiones sobre si el riesgo es aceptable, se debe consultar a los trabajadores.</w:t>
      </w:r>
    </w:p>
    <w:p w:rsidR="00D2474F" w:rsidRPr="001F1703" w:rsidRDefault="00D2474F" w:rsidP="00DA0666">
      <w:pPr>
        <w:pStyle w:val="Textoindependiente2"/>
        <w:tabs>
          <w:tab w:val="left" w:pos="2925"/>
          <w:tab w:val="left" w:pos="3825"/>
        </w:tabs>
        <w:rPr>
          <w:rFonts w:cs="Arial"/>
          <w:sz w:val="20"/>
          <w:lang w:val="es-ES_tradnl" w:eastAsia="es-ES"/>
        </w:rPr>
      </w:pPr>
    </w:p>
    <w:p w:rsidR="00CA0AA6" w:rsidRPr="001F1703" w:rsidRDefault="0027470C" w:rsidP="00DA0666">
      <w:pPr>
        <w:pStyle w:val="Textoindependiente2"/>
        <w:tabs>
          <w:tab w:val="left" w:pos="2925"/>
          <w:tab w:val="left" w:pos="3825"/>
        </w:tabs>
        <w:rPr>
          <w:rFonts w:cs="Arial"/>
          <w:b/>
          <w:sz w:val="20"/>
          <w:lang w:val="es-ES_tradnl" w:eastAsia="es-ES"/>
        </w:rPr>
      </w:pPr>
      <w:r w:rsidRPr="001F1703">
        <w:rPr>
          <w:rFonts w:cs="Arial"/>
          <w:sz w:val="20"/>
          <w:lang w:val="es-ES_tradnl" w:eastAsia="es-ES"/>
        </w:rPr>
        <w:t>Para hacer esto la organización debe primero establecer los criterios de aceptabilidad, a fin de proporcionar una base que brinde consistencia en todas sus valoraciones de riesgos.  Esto debe incluir la consulta con los representantes de los trabajadores y las partes interesadas y debe tener en cuenta la legislación y las indicaciones del ente regulador, siempre que sea aplicable.</w:t>
      </w:r>
    </w:p>
    <w:p w:rsidR="00CA0AA6" w:rsidRDefault="00CA0AA6" w:rsidP="00DA0666">
      <w:pPr>
        <w:pStyle w:val="Textoindependiente2"/>
        <w:tabs>
          <w:tab w:val="left" w:pos="3825"/>
        </w:tabs>
        <w:rPr>
          <w:rFonts w:cs="Arial"/>
          <w:b/>
          <w:sz w:val="20"/>
          <w:lang w:val="es-ES_tradnl" w:eastAsia="es-ES"/>
        </w:rPr>
      </w:pPr>
    </w:p>
    <w:p w:rsidR="001F1703" w:rsidRDefault="001F1703" w:rsidP="00DA0666">
      <w:pPr>
        <w:pStyle w:val="Textoindependiente2"/>
        <w:tabs>
          <w:tab w:val="left" w:pos="3825"/>
        </w:tabs>
        <w:rPr>
          <w:rFonts w:cs="Arial"/>
          <w:b/>
          <w:sz w:val="20"/>
          <w:lang w:val="es-ES_tradnl" w:eastAsia="es-ES"/>
        </w:rPr>
      </w:pPr>
    </w:p>
    <w:p w:rsidR="001F1703" w:rsidRDefault="001F1703" w:rsidP="00DA0666">
      <w:pPr>
        <w:pStyle w:val="Textoindependiente2"/>
        <w:tabs>
          <w:tab w:val="left" w:pos="3825"/>
        </w:tabs>
        <w:rPr>
          <w:rFonts w:cs="Arial"/>
          <w:b/>
          <w:sz w:val="20"/>
          <w:lang w:val="es-ES_tradnl" w:eastAsia="es-ES"/>
        </w:rPr>
      </w:pPr>
    </w:p>
    <w:p w:rsidR="001F1703" w:rsidRDefault="001F1703" w:rsidP="00DA0666">
      <w:pPr>
        <w:pStyle w:val="Textoindependiente2"/>
        <w:tabs>
          <w:tab w:val="left" w:pos="3825"/>
        </w:tabs>
        <w:rPr>
          <w:rFonts w:cs="Arial"/>
          <w:b/>
          <w:sz w:val="20"/>
          <w:lang w:val="es-ES_tradnl" w:eastAsia="es-ES"/>
        </w:rPr>
      </w:pPr>
    </w:p>
    <w:p w:rsidR="001F1703" w:rsidRDefault="001F1703" w:rsidP="00DA0666">
      <w:pPr>
        <w:pStyle w:val="Textoindependiente2"/>
        <w:tabs>
          <w:tab w:val="left" w:pos="3825"/>
        </w:tabs>
        <w:rPr>
          <w:rFonts w:cs="Arial"/>
          <w:b/>
          <w:sz w:val="20"/>
          <w:lang w:val="es-ES_tradnl" w:eastAsia="es-ES"/>
        </w:rPr>
      </w:pPr>
    </w:p>
    <w:p w:rsidR="001F1703" w:rsidRDefault="001F1703" w:rsidP="00DA0666">
      <w:pPr>
        <w:pStyle w:val="Textoindependiente2"/>
        <w:tabs>
          <w:tab w:val="left" w:pos="3825"/>
        </w:tabs>
        <w:rPr>
          <w:rFonts w:cs="Arial"/>
          <w:b/>
          <w:sz w:val="20"/>
          <w:lang w:val="es-ES_tradnl" w:eastAsia="es-ES"/>
        </w:rPr>
      </w:pPr>
    </w:p>
    <w:p w:rsidR="001F1703" w:rsidRDefault="001F1703" w:rsidP="00DA0666">
      <w:pPr>
        <w:pStyle w:val="Textoindependiente2"/>
        <w:tabs>
          <w:tab w:val="left" w:pos="3825"/>
        </w:tabs>
        <w:rPr>
          <w:rFonts w:cs="Arial"/>
          <w:b/>
          <w:sz w:val="20"/>
          <w:lang w:val="es-ES_tradnl" w:eastAsia="es-ES"/>
        </w:rPr>
      </w:pPr>
    </w:p>
    <w:p w:rsidR="001F1703" w:rsidRDefault="001F1703" w:rsidP="00DA0666">
      <w:pPr>
        <w:pStyle w:val="Textoindependiente2"/>
        <w:tabs>
          <w:tab w:val="left" w:pos="3825"/>
        </w:tabs>
        <w:rPr>
          <w:rFonts w:cs="Arial"/>
          <w:b/>
          <w:sz w:val="20"/>
          <w:lang w:val="es-ES_tradnl" w:eastAsia="es-ES"/>
        </w:rPr>
      </w:pPr>
    </w:p>
    <w:p w:rsidR="00262FC1" w:rsidRDefault="00262FC1" w:rsidP="00DA0666">
      <w:pPr>
        <w:pStyle w:val="Textoindependiente2"/>
        <w:tabs>
          <w:tab w:val="left" w:pos="3825"/>
        </w:tabs>
        <w:rPr>
          <w:rFonts w:cs="Arial"/>
          <w:b/>
          <w:sz w:val="20"/>
          <w:lang w:val="es-ES_tradnl" w:eastAsia="es-ES"/>
        </w:rPr>
      </w:pPr>
    </w:p>
    <w:p w:rsidR="00262FC1" w:rsidRDefault="00262FC1" w:rsidP="00DA0666">
      <w:pPr>
        <w:pStyle w:val="Textoindependiente2"/>
        <w:tabs>
          <w:tab w:val="left" w:pos="3825"/>
        </w:tabs>
        <w:rPr>
          <w:rFonts w:cs="Arial"/>
          <w:b/>
          <w:sz w:val="20"/>
          <w:lang w:val="es-ES_tradnl" w:eastAsia="es-ES"/>
        </w:rPr>
      </w:pPr>
    </w:p>
    <w:p w:rsidR="00262FC1" w:rsidRDefault="00262FC1" w:rsidP="00DA0666">
      <w:pPr>
        <w:pStyle w:val="Textoindependiente2"/>
        <w:tabs>
          <w:tab w:val="left" w:pos="3825"/>
        </w:tabs>
        <w:rPr>
          <w:rFonts w:cs="Arial"/>
          <w:b/>
          <w:sz w:val="20"/>
          <w:lang w:val="es-ES_tradnl" w:eastAsia="es-ES"/>
        </w:rPr>
      </w:pPr>
    </w:p>
    <w:p w:rsidR="00262FC1" w:rsidRDefault="00262FC1" w:rsidP="00DA0666">
      <w:pPr>
        <w:pStyle w:val="Textoindependiente2"/>
        <w:tabs>
          <w:tab w:val="left" w:pos="3825"/>
        </w:tabs>
        <w:rPr>
          <w:rFonts w:cs="Arial"/>
          <w:b/>
          <w:sz w:val="20"/>
          <w:lang w:val="es-ES_tradnl" w:eastAsia="es-ES"/>
        </w:rPr>
      </w:pPr>
    </w:p>
    <w:p w:rsidR="00262FC1" w:rsidRDefault="00262FC1" w:rsidP="00DA0666">
      <w:pPr>
        <w:pStyle w:val="Textoindependiente2"/>
        <w:tabs>
          <w:tab w:val="left" w:pos="3825"/>
        </w:tabs>
        <w:rPr>
          <w:rFonts w:cs="Arial"/>
          <w:b/>
          <w:sz w:val="20"/>
          <w:lang w:val="es-ES_tradnl" w:eastAsia="es-ES"/>
        </w:rPr>
      </w:pPr>
    </w:p>
    <w:p w:rsidR="00262FC1" w:rsidRDefault="00262FC1" w:rsidP="00DA0666">
      <w:pPr>
        <w:pStyle w:val="Textoindependiente2"/>
        <w:tabs>
          <w:tab w:val="left" w:pos="3825"/>
        </w:tabs>
        <w:rPr>
          <w:rFonts w:cs="Arial"/>
          <w:b/>
          <w:sz w:val="20"/>
          <w:lang w:val="es-ES_tradnl" w:eastAsia="es-ES"/>
        </w:rPr>
      </w:pPr>
    </w:p>
    <w:p w:rsidR="001F1703" w:rsidRPr="001F1703" w:rsidRDefault="001F1703" w:rsidP="00DA0666">
      <w:pPr>
        <w:pStyle w:val="Textoindependiente2"/>
        <w:tabs>
          <w:tab w:val="left" w:pos="3825"/>
        </w:tabs>
        <w:rPr>
          <w:rFonts w:cs="Arial"/>
          <w:b/>
          <w:sz w:val="20"/>
          <w:lang w:val="es-ES_tradnl" w:eastAsia="es-ES"/>
        </w:rPr>
      </w:pPr>
    </w:p>
    <w:p w:rsidR="001C0D64" w:rsidRDefault="001C0D64" w:rsidP="00DA0666">
      <w:pPr>
        <w:pStyle w:val="Textoindependiente2"/>
        <w:tabs>
          <w:tab w:val="left" w:pos="3825"/>
        </w:tabs>
        <w:rPr>
          <w:rFonts w:cs="Arial"/>
          <w:b/>
          <w:sz w:val="20"/>
          <w:lang w:val="es-ES_tradnl" w:eastAsia="es-ES"/>
        </w:rPr>
      </w:pPr>
    </w:p>
    <w:p w:rsidR="0052123D" w:rsidRPr="001F1703" w:rsidRDefault="00CA0AA6" w:rsidP="00DA0666">
      <w:pPr>
        <w:pStyle w:val="Textoindependiente2"/>
        <w:tabs>
          <w:tab w:val="left" w:pos="3825"/>
        </w:tabs>
        <w:rPr>
          <w:rFonts w:cs="Arial"/>
          <w:b/>
          <w:sz w:val="20"/>
          <w:lang w:val="es-ES_tradnl" w:eastAsia="es-ES"/>
        </w:rPr>
      </w:pPr>
      <w:r w:rsidRPr="001F1703">
        <w:rPr>
          <w:rFonts w:cs="Arial"/>
          <w:b/>
          <w:sz w:val="20"/>
          <w:lang w:val="es-ES_tradnl" w:eastAsia="es-ES"/>
        </w:rPr>
        <w:t>Tabla 8: Aceptabilidad del Riesgo</w:t>
      </w:r>
    </w:p>
    <w:p w:rsidR="0052123D" w:rsidRPr="001F1703" w:rsidRDefault="0052123D" w:rsidP="00DA0666">
      <w:pPr>
        <w:pStyle w:val="Textoindependiente2"/>
        <w:tabs>
          <w:tab w:val="left" w:pos="3825"/>
        </w:tabs>
        <w:rPr>
          <w:rFonts w:cs="Arial"/>
          <w:sz w:val="20"/>
          <w:lang w:val="es-ES_tradnl" w:eastAsia="es-ES"/>
        </w:rPr>
      </w:pPr>
    </w:p>
    <w:p w:rsidR="00262FC1" w:rsidRDefault="00262FC1" w:rsidP="00DA0666">
      <w:pPr>
        <w:pStyle w:val="Textoindependiente2"/>
        <w:tabs>
          <w:tab w:val="left" w:pos="3825"/>
        </w:tabs>
        <w:rPr>
          <w:rFonts w:cs="Arial"/>
          <w:sz w:val="20"/>
          <w:lang w:val="es-ES_tradnl" w:eastAsia="es-ES"/>
        </w:rPr>
      </w:pPr>
    </w:p>
    <w:p w:rsidR="0052123D" w:rsidRPr="001F1703" w:rsidRDefault="001C0D64" w:rsidP="00DA0666">
      <w:pPr>
        <w:pStyle w:val="Textoindependiente2"/>
        <w:tabs>
          <w:tab w:val="left" w:pos="3825"/>
        </w:tabs>
        <w:rPr>
          <w:rFonts w:cs="Arial"/>
          <w:sz w:val="20"/>
          <w:lang w:val="es-ES_tradnl" w:eastAsia="es-ES"/>
        </w:rPr>
      </w:pPr>
      <w:r>
        <w:rPr>
          <w:noProof/>
          <w:lang w:val="es-ES" w:eastAsia="es-ES"/>
        </w:rPr>
        <w:drawing>
          <wp:inline distT="0" distB="0" distL="0" distR="0">
            <wp:extent cx="6517005" cy="1354801"/>
            <wp:effectExtent l="19050" t="0" r="0" b="0"/>
            <wp:docPr id="24" name="Imagen 24" descr="C:\Documents and Settings\TOSHIBA\Configuración local\Archivos temporales de Internet\Content.Word\Nueva imagen (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TOSHIBA\Configuración local\Archivos temporales de Internet\Content.Word\Nueva imagen (17).bmp"/>
                    <pic:cNvPicPr>
                      <a:picLocks noChangeAspect="1" noChangeArrowheads="1"/>
                    </pic:cNvPicPr>
                  </pic:nvPicPr>
                  <pic:blipFill>
                    <a:blip r:embed="rId15" cstate="print"/>
                    <a:srcRect/>
                    <a:stretch>
                      <a:fillRect/>
                    </a:stretch>
                  </pic:blipFill>
                  <pic:spPr bwMode="auto">
                    <a:xfrm>
                      <a:off x="0" y="0"/>
                      <a:ext cx="6517005" cy="1354801"/>
                    </a:xfrm>
                    <a:prstGeom prst="rect">
                      <a:avLst/>
                    </a:prstGeom>
                    <a:noFill/>
                    <a:ln w="9525">
                      <a:noFill/>
                      <a:miter lim="800000"/>
                      <a:headEnd/>
                      <a:tailEnd/>
                    </a:ln>
                  </pic:spPr>
                </pic:pic>
              </a:graphicData>
            </a:graphic>
          </wp:inline>
        </w:drawing>
      </w:r>
    </w:p>
    <w:p w:rsidR="00765F4A" w:rsidRPr="001F1703" w:rsidRDefault="00765F4A" w:rsidP="00DA0666">
      <w:pPr>
        <w:pStyle w:val="Textoindependiente2"/>
        <w:rPr>
          <w:rFonts w:cs="Arial"/>
          <w:sz w:val="20"/>
          <w:lang w:val="es-ES_tradnl" w:eastAsia="es-ES"/>
        </w:rPr>
      </w:pPr>
    </w:p>
    <w:p w:rsidR="00BD6C72" w:rsidRPr="001F1703" w:rsidRDefault="00BD6C72" w:rsidP="00DA0666">
      <w:pPr>
        <w:pStyle w:val="Textoindependiente2"/>
        <w:rPr>
          <w:rFonts w:cs="Arial"/>
          <w:sz w:val="20"/>
          <w:lang w:val="es-ES_tradnl" w:eastAsia="es-ES"/>
        </w:rPr>
      </w:pPr>
      <w:r w:rsidRPr="001F1703">
        <w:rPr>
          <w:rFonts w:cs="Arial"/>
          <w:sz w:val="20"/>
          <w:lang w:val="es-ES_tradnl" w:eastAsia="es-ES"/>
        </w:rPr>
        <w:t>Al decidir la tolerabilidad de los riesgos derivados de riesgos particulares, conviene tener en cuenta el total de los individuos expuestos al riesgo, teniendo en cuenta el hecho de que podrían estar expuestos a los riesgos asociados con una serie de diferentes peligros, o para los distintos atributos del mismo riesgo. La exposición al riesgo individual de los miembros de os grupos especiales también se debe considerar, por ejemplo, los grupos vulnerables, tales como nuevos o inexpertos.</w:t>
      </w:r>
    </w:p>
    <w:p w:rsidR="00BD6C72" w:rsidRPr="001F1703" w:rsidRDefault="00BD6C72" w:rsidP="00DA0666">
      <w:pPr>
        <w:pStyle w:val="Textoindependiente2"/>
        <w:rPr>
          <w:rFonts w:cs="Arial"/>
          <w:sz w:val="20"/>
          <w:lang w:val="es-ES_tradnl" w:eastAsia="es-ES"/>
        </w:rPr>
      </w:pPr>
    </w:p>
    <w:p w:rsidR="00765F4A" w:rsidRPr="001F1703" w:rsidRDefault="001F1703" w:rsidP="00DA0666">
      <w:pPr>
        <w:pStyle w:val="Textoindependiente2"/>
        <w:rPr>
          <w:rFonts w:cs="Arial"/>
          <w:b/>
          <w:sz w:val="20"/>
          <w:lang w:val="es-ES_tradnl" w:eastAsia="es-ES"/>
        </w:rPr>
      </w:pPr>
      <w:r>
        <w:rPr>
          <w:rFonts w:cs="Arial"/>
          <w:b/>
          <w:sz w:val="20"/>
          <w:lang w:val="es-ES_tradnl" w:eastAsia="es-ES"/>
        </w:rPr>
        <w:t xml:space="preserve">4.3. </w:t>
      </w:r>
      <w:r w:rsidR="00E16008" w:rsidRPr="001F1703">
        <w:rPr>
          <w:rFonts w:cs="Arial"/>
          <w:b/>
          <w:sz w:val="20"/>
          <w:lang w:val="es-ES_tradnl" w:eastAsia="es-ES"/>
        </w:rPr>
        <w:t xml:space="preserve">CRITERIOS PARA CONTROLES </w:t>
      </w:r>
    </w:p>
    <w:p w:rsidR="00E16008" w:rsidRPr="001F1703" w:rsidRDefault="00E16008" w:rsidP="00DA0666">
      <w:pPr>
        <w:pStyle w:val="Textoindependiente2"/>
        <w:rPr>
          <w:rFonts w:cs="Arial"/>
          <w:b/>
          <w:sz w:val="20"/>
          <w:lang w:val="es-ES_tradnl" w:eastAsia="es-ES"/>
        </w:rPr>
      </w:pPr>
    </w:p>
    <w:p w:rsidR="00E16008" w:rsidRPr="001F1703" w:rsidRDefault="00E16008" w:rsidP="00DA0666">
      <w:pPr>
        <w:pStyle w:val="Textoindependiente2"/>
        <w:rPr>
          <w:rFonts w:cs="Arial"/>
          <w:sz w:val="20"/>
          <w:lang w:val="es-ES_tradnl" w:eastAsia="es-ES"/>
        </w:rPr>
      </w:pPr>
      <w:r w:rsidRPr="001F1703">
        <w:rPr>
          <w:rFonts w:cs="Arial"/>
          <w:sz w:val="20"/>
          <w:lang w:val="es-ES_tradnl" w:eastAsia="es-ES"/>
        </w:rPr>
        <w:t xml:space="preserve">Si existe una identificación de los peligros y valoración de los riesgos en forma detallada </w:t>
      </w:r>
      <w:proofErr w:type="gramStart"/>
      <w:r w:rsidRPr="001F1703">
        <w:rPr>
          <w:rFonts w:cs="Arial"/>
          <w:sz w:val="20"/>
          <w:lang w:val="es-ES_tradnl" w:eastAsia="es-ES"/>
        </w:rPr>
        <w:t>es  mucho</w:t>
      </w:r>
      <w:proofErr w:type="gramEnd"/>
      <w:r w:rsidRPr="001F1703">
        <w:rPr>
          <w:rFonts w:cs="Arial"/>
          <w:sz w:val="20"/>
          <w:lang w:val="es-ES_tradnl" w:eastAsia="es-ES"/>
        </w:rPr>
        <w:t xml:space="preserve"> </w:t>
      </w:r>
      <w:proofErr w:type="spellStart"/>
      <w:r w:rsidRPr="001F1703">
        <w:rPr>
          <w:rFonts w:cs="Arial"/>
          <w:sz w:val="20"/>
          <w:lang w:val="es-ES_tradnl" w:eastAsia="es-ES"/>
        </w:rPr>
        <w:t>mas</w:t>
      </w:r>
      <w:proofErr w:type="spellEnd"/>
      <w:r w:rsidRPr="001F1703">
        <w:rPr>
          <w:rFonts w:cs="Arial"/>
          <w:sz w:val="20"/>
          <w:lang w:val="es-ES_tradnl" w:eastAsia="es-ES"/>
        </w:rPr>
        <w:t xml:space="preserve"> fácil para la organizaciones determinar </w:t>
      </w:r>
      <w:proofErr w:type="spellStart"/>
      <w:r w:rsidRPr="001F1703">
        <w:rPr>
          <w:rFonts w:cs="Arial"/>
          <w:sz w:val="20"/>
          <w:lang w:val="es-ES_tradnl" w:eastAsia="es-ES"/>
        </w:rPr>
        <w:t>que</w:t>
      </w:r>
      <w:proofErr w:type="spellEnd"/>
      <w:r w:rsidRPr="001F1703">
        <w:rPr>
          <w:rFonts w:cs="Arial"/>
          <w:sz w:val="20"/>
          <w:lang w:val="es-ES_tradnl" w:eastAsia="es-ES"/>
        </w:rPr>
        <w:t xml:space="preserve"> criterios necesita para priorizar sus controles, sin embargo para establecer los controles se debe tener los siguientes  en cuenta los siguientes criterios:</w:t>
      </w:r>
    </w:p>
    <w:p w:rsidR="00E16008" w:rsidRPr="001F1703" w:rsidRDefault="00E16008" w:rsidP="00DA0666">
      <w:pPr>
        <w:pStyle w:val="Textoindependiente2"/>
        <w:rPr>
          <w:rFonts w:cs="Arial"/>
          <w:b/>
          <w:sz w:val="20"/>
          <w:lang w:val="es-ES_tradnl" w:eastAsia="es-ES"/>
        </w:rPr>
      </w:pPr>
    </w:p>
    <w:p w:rsidR="00765F4A" w:rsidRPr="001F1703" w:rsidRDefault="00765F4A" w:rsidP="00DA0666">
      <w:pPr>
        <w:pStyle w:val="Textoindependiente2"/>
        <w:rPr>
          <w:rFonts w:cs="Arial"/>
          <w:b/>
          <w:sz w:val="20"/>
          <w:lang w:val="es-ES_tradnl" w:eastAsia="es-ES"/>
        </w:rPr>
      </w:pPr>
    </w:p>
    <w:p w:rsidR="00E16008" w:rsidRPr="001F1703" w:rsidRDefault="001F1703" w:rsidP="00DA0666">
      <w:pPr>
        <w:pStyle w:val="Textoindependiente2"/>
        <w:rPr>
          <w:rFonts w:cs="Arial"/>
          <w:b/>
          <w:sz w:val="20"/>
          <w:lang w:val="es-ES_tradnl" w:eastAsia="es-ES"/>
        </w:rPr>
      </w:pPr>
      <w:r>
        <w:rPr>
          <w:rFonts w:cs="Arial"/>
          <w:b/>
          <w:sz w:val="20"/>
          <w:lang w:val="es-ES_tradnl" w:eastAsia="es-ES"/>
        </w:rPr>
        <w:t>4.3.1.</w:t>
      </w:r>
      <w:r w:rsidRPr="001F1703">
        <w:rPr>
          <w:rFonts w:cs="Arial"/>
          <w:b/>
          <w:sz w:val="20"/>
          <w:lang w:val="es-ES_tradnl" w:eastAsia="es-ES"/>
        </w:rPr>
        <w:t xml:space="preserve"> NUMERO</w:t>
      </w:r>
      <w:r w:rsidR="00E16008" w:rsidRPr="001F1703">
        <w:rPr>
          <w:rFonts w:cs="Arial"/>
          <w:b/>
          <w:sz w:val="20"/>
          <w:lang w:val="es-ES_tradnl" w:eastAsia="es-ES"/>
        </w:rPr>
        <w:t xml:space="preserve"> DE TRABAJADORES: </w:t>
      </w:r>
      <w:r w:rsidR="00E16008" w:rsidRPr="001F1703">
        <w:rPr>
          <w:rFonts w:cs="Arial"/>
          <w:sz w:val="20"/>
          <w:lang w:val="es-ES_tradnl" w:eastAsia="es-ES"/>
        </w:rPr>
        <w:t>Es importante tenerlo en cuenta para identificar el alcance del control a implementar</w:t>
      </w:r>
    </w:p>
    <w:p w:rsidR="00E16008" w:rsidRPr="001F1703" w:rsidRDefault="00E16008" w:rsidP="00DA0666">
      <w:pPr>
        <w:pStyle w:val="Textoindependiente2"/>
        <w:rPr>
          <w:rFonts w:cs="Arial"/>
          <w:b/>
          <w:sz w:val="20"/>
          <w:lang w:val="es-ES_tradnl" w:eastAsia="es-ES"/>
        </w:rPr>
      </w:pPr>
    </w:p>
    <w:p w:rsidR="00E16008" w:rsidRPr="001F1703" w:rsidRDefault="00E16008" w:rsidP="00DA0666">
      <w:pPr>
        <w:pStyle w:val="Textoindependiente2"/>
        <w:rPr>
          <w:rFonts w:cs="Arial"/>
          <w:b/>
          <w:sz w:val="20"/>
          <w:lang w:val="es-ES_tradnl" w:eastAsia="es-ES"/>
        </w:rPr>
      </w:pPr>
    </w:p>
    <w:p w:rsidR="00E16008" w:rsidRPr="001F1703" w:rsidRDefault="001F1703" w:rsidP="00DA0666">
      <w:pPr>
        <w:pStyle w:val="Textoindependiente2"/>
        <w:rPr>
          <w:rFonts w:cs="Arial"/>
          <w:sz w:val="20"/>
          <w:lang w:val="es-ES_tradnl" w:eastAsia="es-ES"/>
        </w:rPr>
      </w:pPr>
      <w:r>
        <w:rPr>
          <w:rFonts w:cs="Arial"/>
          <w:b/>
          <w:sz w:val="20"/>
          <w:lang w:val="es-ES_tradnl" w:eastAsia="es-ES"/>
        </w:rPr>
        <w:t xml:space="preserve">4.3.2. </w:t>
      </w:r>
      <w:r w:rsidR="00E16008" w:rsidRPr="001F1703">
        <w:rPr>
          <w:rFonts w:cs="Arial"/>
          <w:b/>
          <w:sz w:val="20"/>
          <w:lang w:val="es-ES_tradnl" w:eastAsia="es-ES"/>
        </w:rPr>
        <w:t>LA PEOR</w:t>
      </w:r>
      <w:r w:rsidR="00262FC1">
        <w:rPr>
          <w:rFonts w:cs="Arial"/>
          <w:b/>
          <w:sz w:val="20"/>
          <w:lang w:val="es-ES_tradnl" w:eastAsia="es-ES"/>
        </w:rPr>
        <w:t xml:space="preserve"> </w:t>
      </w:r>
      <w:r w:rsidR="00E16008" w:rsidRPr="001F1703">
        <w:rPr>
          <w:rFonts w:cs="Arial"/>
          <w:b/>
          <w:sz w:val="20"/>
          <w:lang w:val="es-ES_tradnl" w:eastAsia="es-ES"/>
        </w:rPr>
        <w:t xml:space="preserve">CONSECUENCIA: </w:t>
      </w:r>
      <w:r w:rsidR="00E16008" w:rsidRPr="001F1703">
        <w:rPr>
          <w:rFonts w:cs="Arial"/>
          <w:sz w:val="20"/>
          <w:lang w:val="es-ES_tradnl" w:eastAsia="es-ES"/>
        </w:rPr>
        <w:t xml:space="preserve">Aunque se han identificado los efectos posibles se debe tener en cuenta que el control a implementar evite siempre la peor consecuencia al estar expuesto a el riesgo </w:t>
      </w:r>
    </w:p>
    <w:p w:rsidR="00262FC1" w:rsidRDefault="00765F4A" w:rsidP="00DA0666">
      <w:pPr>
        <w:pStyle w:val="Textoindependiente2"/>
        <w:rPr>
          <w:rFonts w:cs="Arial"/>
          <w:sz w:val="20"/>
          <w:lang w:val="es-ES_tradnl" w:eastAsia="es-ES"/>
        </w:rPr>
      </w:pPr>
      <w:r w:rsidRPr="001F1703">
        <w:rPr>
          <w:rFonts w:cs="Arial"/>
          <w:sz w:val="20"/>
          <w:lang w:val="es-ES_tradnl" w:eastAsia="es-ES"/>
        </w:rPr>
        <w:t xml:space="preserve">   </w:t>
      </w:r>
    </w:p>
    <w:p w:rsidR="00262FC1" w:rsidRDefault="00765F4A" w:rsidP="00DA0666">
      <w:pPr>
        <w:pStyle w:val="Textoindependiente2"/>
        <w:rPr>
          <w:rFonts w:cs="Arial"/>
          <w:sz w:val="20"/>
          <w:lang w:val="es-ES_tradnl" w:eastAsia="es-ES"/>
        </w:rPr>
      </w:pPr>
      <w:r w:rsidRPr="001F1703">
        <w:rPr>
          <w:rFonts w:cs="Arial"/>
          <w:sz w:val="20"/>
          <w:lang w:val="es-ES_tradnl" w:eastAsia="es-ES"/>
        </w:rPr>
        <w:t xml:space="preserve">     </w:t>
      </w:r>
      <w:r w:rsidR="00E16008" w:rsidRPr="001F1703">
        <w:rPr>
          <w:rFonts w:cs="Arial"/>
          <w:sz w:val="20"/>
          <w:lang w:val="es-ES_tradnl" w:eastAsia="es-ES"/>
        </w:rPr>
        <w:t xml:space="preserve">              </w:t>
      </w:r>
    </w:p>
    <w:p w:rsidR="00262442" w:rsidRPr="00262FC1" w:rsidRDefault="001F1703" w:rsidP="00DA0666">
      <w:pPr>
        <w:pStyle w:val="Textoindependiente2"/>
        <w:rPr>
          <w:rStyle w:val="Textoennegrita"/>
          <w:rFonts w:cs="Arial"/>
          <w:b w:val="0"/>
          <w:bCs w:val="0"/>
          <w:sz w:val="20"/>
          <w:lang w:val="es-ES_tradnl" w:eastAsia="es-ES"/>
        </w:rPr>
      </w:pPr>
      <w:r w:rsidRPr="00262FC1">
        <w:rPr>
          <w:rFonts w:cs="Arial"/>
          <w:b/>
          <w:sz w:val="20"/>
          <w:lang w:val="es-ES_tradnl"/>
        </w:rPr>
        <w:t xml:space="preserve">4.4. </w:t>
      </w:r>
      <w:r w:rsidR="00262FC1" w:rsidRPr="00262FC1">
        <w:rPr>
          <w:rFonts w:cs="Arial"/>
          <w:b/>
          <w:sz w:val="20"/>
          <w:lang w:val="es-ES_tradnl"/>
        </w:rPr>
        <w:t>IDENTIFICACIÓN DE LAS MEDIDAS DE INTERVENCIÓN</w:t>
      </w:r>
    </w:p>
    <w:p w:rsidR="00E96527" w:rsidRPr="001F1703" w:rsidRDefault="00E96527" w:rsidP="00DA0666">
      <w:pPr>
        <w:jc w:val="both"/>
        <w:rPr>
          <w:rFonts w:cs="Arial"/>
          <w:b/>
          <w:bCs/>
          <w:lang w:val="es-ES_tradnl"/>
        </w:rPr>
      </w:pPr>
    </w:p>
    <w:p w:rsidR="00E96527" w:rsidRPr="001F1703" w:rsidRDefault="00E96527" w:rsidP="00DA0666">
      <w:pPr>
        <w:jc w:val="both"/>
        <w:rPr>
          <w:rFonts w:cs="Arial"/>
          <w:b/>
          <w:bCs/>
          <w:lang w:val="es-ES_tradnl"/>
        </w:rPr>
      </w:pPr>
      <w:r w:rsidRPr="001F1703">
        <w:rPr>
          <w:rFonts w:cs="Arial"/>
          <w:b/>
          <w:bCs/>
          <w:lang w:val="es-ES_tradnl"/>
        </w:rPr>
        <w:t>Es el control que se realiza a los riesgos existentes en Electroindustrial S.A mediante la implementación de jerarquía de controles tales como:</w:t>
      </w:r>
    </w:p>
    <w:p w:rsidR="00E96527" w:rsidRPr="001F1703" w:rsidRDefault="00E96527" w:rsidP="00DA0666">
      <w:pPr>
        <w:jc w:val="both"/>
        <w:rPr>
          <w:rFonts w:cs="Arial"/>
          <w:b/>
          <w:bCs/>
          <w:lang w:val="es-ES_tradnl"/>
        </w:rPr>
      </w:pPr>
    </w:p>
    <w:p w:rsidR="00E96527" w:rsidRPr="001F1703" w:rsidRDefault="00E96527" w:rsidP="00DA0666">
      <w:pPr>
        <w:pStyle w:val="Prrafodelista"/>
        <w:numPr>
          <w:ilvl w:val="0"/>
          <w:numId w:val="33"/>
        </w:numPr>
        <w:ind w:hanging="436"/>
        <w:jc w:val="both"/>
        <w:rPr>
          <w:rFonts w:cs="Arial"/>
          <w:b/>
          <w:bCs/>
          <w:lang w:val="es-ES_tradnl"/>
        </w:rPr>
      </w:pPr>
      <w:r w:rsidRPr="001F1703">
        <w:rPr>
          <w:rFonts w:cs="Arial"/>
          <w:b/>
          <w:bCs/>
          <w:lang w:val="es-ES_tradnl"/>
        </w:rPr>
        <w:t xml:space="preserve">Eliminación: </w:t>
      </w:r>
      <w:r w:rsidRPr="001F1703">
        <w:rPr>
          <w:rFonts w:cs="Arial"/>
          <w:bCs/>
          <w:lang w:val="es-ES_tradnl"/>
        </w:rPr>
        <w:t>Modificar un diseño para eliminar el peligro</w:t>
      </w:r>
    </w:p>
    <w:p w:rsidR="00E96527" w:rsidRPr="001F1703" w:rsidRDefault="00E96527" w:rsidP="00DA0666">
      <w:pPr>
        <w:ind w:left="720" w:hanging="436"/>
        <w:jc w:val="both"/>
        <w:rPr>
          <w:rFonts w:cs="Arial"/>
          <w:b/>
          <w:bCs/>
          <w:lang w:val="es-ES_tradnl"/>
        </w:rPr>
      </w:pPr>
    </w:p>
    <w:p w:rsidR="00E96527" w:rsidRPr="001F1703" w:rsidRDefault="00E96527" w:rsidP="00DA0666">
      <w:pPr>
        <w:pStyle w:val="Prrafodelista"/>
        <w:numPr>
          <w:ilvl w:val="0"/>
          <w:numId w:val="33"/>
        </w:numPr>
        <w:ind w:hanging="436"/>
        <w:jc w:val="both"/>
        <w:rPr>
          <w:rFonts w:cs="Arial"/>
          <w:bCs/>
          <w:lang w:val="es-ES_tradnl"/>
        </w:rPr>
      </w:pPr>
      <w:r w:rsidRPr="001F1703">
        <w:rPr>
          <w:rFonts w:cs="Arial"/>
          <w:b/>
          <w:bCs/>
          <w:lang w:val="es-ES_tradnl"/>
        </w:rPr>
        <w:t xml:space="preserve">Sustitución: </w:t>
      </w:r>
      <w:r w:rsidRPr="001F1703">
        <w:rPr>
          <w:rFonts w:cs="Arial"/>
          <w:bCs/>
          <w:lang w:val="es-ES_tradnl"/>
        </w:rPr>
        <w:t xml:space="preserve">Sustituir por un material menos peligroso o reducir el riesgo </w:t>
      </w:r>
    </w:p>
    <w:p w:rsidR="00E96527" w:rsidRPr="001F1703" w:rsidRDefault="00E96527" w:rsidP="00DA0666">
      <w:pPr>
        <w:ind w:left="720" w:hanging="436"/>
        <w:jc w:val="both"/>
        <w:rPr>
          <w:rFonts w:cs="Arial"/>
          <w:b/>
          <w:bCs/>
          <w:lang w:val="es-ES_tradnl"/>
        </w:rPr>
      </w:pPr>
    </w:p>
    <w:p w:rsidR="00E96527" w:rsidRPr="001F1703" w:rsidRDefault="00E96527" w:rsidP="00DA0666">
      <w:pPr>
        <w:pStyle w:val="Prrafodelista"/>
        <w:numPr>
          <w:ilvl w:val="0"/>
          <w:numId w:val="33"/>
        </w:numPr>
        <w:ind w:hanging="436"/>
        <w:jc w:val="both"/>
        <w:rPr>
          <w:rFonts w:cs="Arial"/>
          <w:bCs/>
          <w:lang w:val="es-ES_tradnl"/>
        </w:rPr>
      </w:pPr>
      <w:r w:rsidRPr="001F1703">
        <w:rPr>
          <w:rFonts w:cs="Arial"/>
          <w:b/>
          <w:bCs/>
          <w:lang w:val="es-ES_tradnl"/>
        </w:rPr>
        <w:t xml:space="preserve">Controles de ingeniería: </w:t>
      </w:r>
      <w:r w:rsidRPr="001F1703">
        <w:rPr>
          <w:rFonts w:cs="Arial"/>
          <w:bCs/>
          <w:lang w:val="es-ES_tradnl"/>
        </w:rPr>
        <w:t>Instalar</w:t>
      </w:r>
      <w:r w:rsidRPr="001F1703">
        <w:rPr>
          <w:rFonts w:cs="Arial"/>
          <w:b/>
          <w:bCs/>
          <w:lang w:val="es-ES_tradnl"/>
        </w:rPr>
        <w:t xml:space="preserve"> </w:t>
      </w:r>
      <w:r w:rsidRPr="001F1703">
        <w:rPr>
          <w:rFonts w:cs="Arial"/>
          <w:bCs/>
          <w:lang w:val="es-ES_tradnl"/>
        </w:rPr>
        <w:t>sistemas de ventilación, protección para las maquinas y enclavamiento.</w:t>
      </w:r>
    </w:p>
    <w:p w:rsidR="00E96527" w:rsidRPr="001F1703" w:rsidRDefault="00E96527" w:rsidP="00DA0666">
      <w:pPr>
        <w:ind w:left="720" w:hanging="436"/>
        <w:jc w:val="both"/>
        <w:rPr>
          <w:rFonts w:cs="Arial"/>
          <w:bCs/>
          <w:lang w:val="es-ES_tradnl"/>
        </w:rPr>
      </w:pPr>
    </w:p>
    <w:p w:rsidR="00E96527" w:rsidRPr="001F1703" w:rsidRDefault="00E96527" w:rsidP="00DA0666">
      <w:pPr>
        <w:pStyle w:val="Prrafodelista"/>
        <w:numPr>
          <w:ilvl w:val="0"/>
          <w:numId w:val="33"/>
        </w:numPr>
        <w:ind w:hanging="436"/>
        <w:jc w:val="both"/>
        <w:rPr>
          <w:rFonts w:cs="Arial"/>
          <w:b/>
          <w:bCs/>
          <w:lang w:val="es-ES_tradnl"/>
        </w:rPr>
      </w:pPr>
      <w:r w:rsidRPr="001F1703">
        <w:rPr>
          <w:rFonts w:cs="Arial"/>
          <w:b/>
          <w:bCs/>
          <w:lang w:val="es-ES_tradnl"/>
        </w:rPr>
        <w:t xml:space="preserve">Señalización: </w:t>
      </w:r>
      <w:r w:rsidRPr="001F1703">
        <w:rPr>
          <w:rFonts w:cs="Arial"/>
          <w:bCs/>
          <w:lang w:val="es-ES_tradnl"/>
        </w:rPr>
        <w:t>Instalación de alarmas procedimientos de seguridad inspecciones  de equipo, controles de acceso y capacitaciones del personal</w:t>
      </w:r>
      <w:r w:rsidRPr="001F1703">
        <w:rPr>
          <w:rFonts w:cs="Arial"/>
          <w:b/>
          <w:bCs/>
          <w:lang w:val="es-ES_tradnl"/>
        </w:rPr>
        <w:t xml:space="preserve"> </w:t>
      </w:r>
    </w:p>
    <w:p w:rsidR="00E96527" w:rsidRPr="001F1703" w:rsidRDefault="00E96527" w:rsidP="00DA0666">
      <w:pPr>
        <w:ind w:left="720" w:hanging="436"/>
        <w:jc w:val="both"/>
        <w:rPr>
          <w:rFonts w:cs="Arial"/>
          <w:b/>
          <w:bCs/>
          <w:lang w:val="es-ES_tradnl"/>
        </w:rPr>
      </w:pPr>
    </w:p>
    <w:p w:rsidR="00E96527" w:rsidRPr="001F1703" w:rsidRDefault="00E96527" w:rsidP="00DA0666">
      <w:pPr>
        <w:pStyle w:val="Prrafodelista"/>
        <w:numPr>
          <w:ilvl w:val="0"/>
          <w:numId w:val="33"/>
        </w:numPr>
        <w:ind w:hanging="436"/>
        <w:jc w:val="both"/>
        <w:rPr>
          <w:rFonts w:cs="Arial"/>
          <w:bCs/>
          <w:lang w:val="es-ES_tradnl"/>
        </w:rPr>
      </w:pPr>
      <w:r w:rsidRPr="001F1703">
        <w:rPr>
          <w:rFonts w:cs="Arial"/>
          <w:b/>
          <w:bCs/>
          <w:lang w:val="es-ES_tradnl"/>
        </w:rPr>
        <w:t xml:space="preserve">Equipos de protección personal: </w:t>
      </w:r>
      <w:r w:rsidRPr="001F1703">
        <w:rPr>
          <w:rFonts w:cs="Arial"/>
          <w:bCs/>
          <w:lang w:val="es-ES_tradnl"/>
        </w:rPr>
        <w:t>gafas de seguridad</w:t>
      </w:r>
      <w:r w:rsidRPr="001F1703">
        <w:rPr>
          <w:rFonts w:cs="Arial"/>
          <w:b/>
          <w:bCs/>
          <w:lang w:val="es-ES_tradnl"/>
        </w:rPr>
        <w:t xml:space="preserve">, </w:t>
      </w:r>
      <w:r w:rsidRPr="001F1703">
        <w:rPr>
          <w:rFonts w:cs="Arial"/>
          <w:bCs/>
          <w:lang w:val="es-ES_tradnl"/>
        </w:rPr>
        <w:t>protección auditiva, respiradores y guantes</w:t>
      </w:r>
    </w:p>
    <w:p w:rsidR="00E96527" w:rsidRPr="001F1703" w:rsidRDefault="00E96527" w:rsidP="00DA0666">
      <w:pPr>
        <w:jc w:val="both"/>
        <w:rPr>
          <w:rFonts w:cs="Arial"/>
          <w:bCs/>
          <w:lang w:val="es-ES_tradnl"/>
        </w:rPr>
      </w:pPr>
    </w:p>
    <w:p w:rsidR="001F1703" w:rsidRDefault="001F1703" w:rsidP="00DA0666">
      <w:pPr>
        <w:jc w:val="both"/>
        <w:rPr>
          <w:rFonts w:cs="Arial"/>
          <w:b/>
          <w:lang w:val="es-ES_tradnl"/>
        </w:rPr>
      </w:pPr>
    </w:p>
    <w:p w:rsidR="00262FC1" w:rsidRDefault="00262FC1" w:rsidP="00DA0666">
      <w:pPr>
        <w:jc w:val="both"/>
        <w:rPr>
          <w:rFonts w:cs="Arial"/>
          <w:b/>
          <w:lang w:val="es-ES_tradnl"/>
        </w:rPr>
      </w:pPr>
    </w:p>
    <w:p w:rsidR="00262FC1" w:rsidRDefault="00262FC1" w:rsidP="00DA0666">
      <w:pPr>
        <w:jc w:val="both"/>
        <w:rPr>
          <w:rFonts w:cs="Arial"/>
          <w:b/>
          <w:lang w:val="es-ES_tradnl"/>
        </w:rPr>
      </w:pPr>
    </w:p>
    <w:p w:rsidR="00262442" w:rsidRPr="001F1703" w:rsidRDefault="00262FC1" w:rsidP="00DA0666">
      <w:pPr>
        <w:jc w:val="both"/>
        <w:rPr>
          <w:rFonts w:cs="Arial"/>
          <w:b/>
          <w:lang w:val="es-ES_tradnl"/>
        </w:rPr>
      </w:pPr>
      <w:r>
        <w:rPr>
          <w:rFonts w:cs="Arial"/>
          <w:b/>
          <w:lang w:val="es-ES_tradnl"/>
        </w:rPr>
        <w:t xml:space="preserve">4.5. </w:t>
      </w:r>
      <w:r w:rsidR="00E96527" w:rsidRPr="001F1703">
        <w:rPr>
          <w:rFonts w:cs="Arial"/>
          <w:b/>
          <w:lang w:val="es-ES_tradnl"/>
        </w:rPr>
        <w:t xml:space="preserve">RESPONSABLES </w:t>
      </w:r>
    </w:p>
    <w:p w:rsidR="00765F4A" w:rsidRPr="001F1703" w:rsidRDefault="00765F4A" w:rsidP="00DA0666">
      <w:pPr>
        <w:jc w:val="both"/>
        <w:rPr>
          <w:rFonts w:cs="Arial"/>
          <w:lang w:val="es-ES_tradnl"/>
        </w:rPr>
      </w:pPr>
    </w:p>
    <w:p w:rsidR="00262442" w:rsidRPr="001F1703" w:rsidRDefault="00E96527" w:rsidP="00DA0666">
      <w:pPr>
        <w:jc w:val="both"/>
        <w:rPr>
          <w:rFonts w:cs="Arial"/>
          <w:color w:val="000000"/>
          <w:lang w:val="es-ES_tradnl"/>
        </w:rPr>
      </w:pPr>
      <w:r w:rsidRPr="001F1703">
        <w:rPr>
          <w:rFonts w:cs="Arial"/>
          <w:color w:val="000000"/>
          <w:lang w:val="es-ES_tradnl"/>
        </w:rPr>
        <w:t xml:space="preserve">La GTC 45; 2010 nos da a conocer los parámetros correspondientes para la identificación y valoración para los respectivos factores de riesgo que se presentan en esta empresa, por tal motivo es necesario realizar las medidas de intervención para mantener a los trabajadores en buenas condiciones de seguridad y salud </w:t>
      </w:r>
    </w:p>
    <w:p w:rsidR="00E96527" w:rsidRPr="001F1703" w:rsidRDefault="00E96527" w:rsidP="00DA0666">
      <w:pPr>
        <w:jc w:val="both"/>
        <w:rPr>
          <w:rFonts w:cs="Arial"/>
          <w:color w:val="000000"/>
          <w:lang w:val="es-ES_tradnl"/>
        </w:rPr>
      </w:pPr>
    </w:p>
    <w:p w:rsidR="00E96527" w:rsidRPr="001F1703" w:rsidRDefault="00E96527" w:rsidP="00DA0666">
      <w:pPr>
        <w:pStyle w:val="Prrafodelista"/>
        <w:numPr>
          <w:ilvl w:val="0"/>
          <w:numId w:val="34"/>
        </w:numPr>
        <w:ind w:hanging="436"/>
        <w:jc w:val="both"/>
        <w:rPr>
          <w:rFonts w:cs="Arial"/>
          <w:color w:val="000000"/>
          <w:lang w:val="es-ES_tradnl"/>
        </w:rPr>
      </w:pPr>
      <w:r w:rsidRPr="001F1703">
        <w:rPr>
          <w:rFonts w:cs="Arial"/>
          <w:color w:val="000000"/>
          <w:lang w:val="es-ES_tradnl"/>
        </w:rPr>
        <w:t>Gerente Administrativo</w:t>
      </w:r>
    </w:p>
    <w:p w:rsidR="00E96527" w:rsidRPr="001F1703" w:rsidRDefault="00E96527" w:rsidP="00DA0666">
      <w:pPr>
        <w:pStyle w:val="Prrafodelista"/>
        <w:numPr>
          <w:ilvl w:val="0"/>
          <w:numId w:val="34"/>
        </w:numPr>
        <w:ind w:hanging="436"/>
        <w:jc w:val="both"/>
        <w:rPr>
          <w:rFonts w:cs="Arial"/>
          <w:color w:val="000000"/>
          <w:lang w:val="es-ES_tradnl"/>
        </w:rPr>
      </w:pPr>
      <w:r w:rsidRPr="001F1703">
        <w:rPr>
          <w:rFonts w:cs="Arial"/>
          <w:color w:val="000000"/>
          <w:lang w:val="es-ES_tradnl"/>
        </w:rPr>
        <w:t xml:space="preserve">Gerente General </w:t>
      </w:r>
    </w:p>
    <w:p w:rsidR="00262442" w:rsidRPr="001F1703" w:rsidRDefault="00E96527" w:rsidP="00DA0666">
      <w:pPr>
        <w:pStyle w:val="Prrafodelista"/>
        <w:numPr>
          <w:ilvl w:val="0"/>
          <w:numId w:val="34"/>
        </w:numPr>
        <w:ind w:hanging="436"/>
        <w:jc w:val="both"/>
        <w:rPr>
          <w:rFonts w:cs="Arial"/>
          <w:b/>
          <w:color w:val="000000"/>
          <w:lang w:val="es-ES_tradnl"/>
        </w:rPr>
      </w:pPr>
      <w:r w:rsidRPr="001F1703">
        <w:rPr>
          <w:rFonts w:cs="Arial"/>
          <w:color w:val="000000"/>
          <w:lang w:val="es-ES_tradnl"/>
        </w:rPr>
        <w:t>Coordinador HSQ</w:t>
      </w:r>
    </w:p>
    <w:p w:rsidR="00661F4E" w:rsidRPr="001F1703" w:rsidRDefault="00661F4E" w:rsidP="00DA0666">
      <w:pPr>
        <w:ind w:left="720" w:hanging="436"/>
        <w:jc w:val="both"/>
        <w:rPr>
          <w:rFonts w:cs="Arial"/>
          <w:lang w:val="es-ES_tradnl"/>
        </w:rPr>
      </w:pPr>
    </w:p>
    <w:p w:rsidR="008D2A3B" w:rsidRPr="001F1703" w:rsidRDefault="008D2A3B" w:rsidP="00DA0666">
      <w:pPr>
        <w:numPr>
          <w:ilvl w:val="0"/>
          <w:numId w:val="14"/>
        </w:numPr>
        <w:tabs>
          <w:tab w:val="clear" w:pos="360"/>
          <w:tab w:val="num" w:pos="720"/>
        </w:tabs>
        <w:ind w:left="720"/>
        <w:jc w:val="both"/>
        <w:rPr>
          <w:rFonts w:cs="Arial"/>
          <w:b/>
          <w:lang w:val="es-MX"/>
        </w:rPr>
      </w:pPr>
      <w:r w:rsidRPr="001F1703">
        <w:rPr>
          <w:rFonts w:cs="Arial"/>
          <w:b/>
          <w:lang w:val="es-MX"/>
        </w:rPr>
        <w:t>REFERENCIAS</w:t>
      </w:r>
    </w:p>
    <w:p w:rsidR="008D2A3B" w:rsidRPr="001F1703" w:rsidRDefault="008D2A3B" w:rsidP="00DA0666">
      <w:pPr>
        <w:ind w:left="360"/>
        <w:jc w:val="both"/>
        <w:rPr>
          <w:rFonts w:cs="Arial"/>
          <w:b/>
          <w:lang w:val="es-MX"/>
        </w:rPr>
      </w:pPr>
    </w:p>
    <w:p w:rsidR="008D2A3B" w:rsidRPr="001F1703" w:rsidRDefault="008D2A3B" w:rsidP="00DA0666">
      <w:pPr>
        <w:numPr>
          <w:ilvl w:val="0"/>
          <w:numId w:val="10"/>
        </w:numPr>
        <w:tabs>
          <w:tab w:val="clear" w:pos="360"/>
          <w:tab w:val="num" w:pos="720"/>
        </w:tabs>
        <w:ind w:left="720" w:hanging="436"/>
        <w:jc w:val="both"/>
        <w:rPr>
          <w:rFonts w:cs="Arial"/>
          <w:lang w:val="es-MX"/>
        </w:rPr>
      </w:pPr>
      <w:r w:rsidRPr="001F1703">
        <w:rPr>
          <w:rFonts w:cs="Arial"/>
          <w:b/>
          <w:lang w:val="es-MX"/>
        </w:rPr>
        <w:t>OHSAS-</w:t>
      </w:r>
      <w:r w:rsidR="00262FC1" w:rsidRPr="001F1703">
        <w:rPr>
          <w:rFonts w:cs="Arial"/>
          <w:b/>
          <w:lang w:val="es-MX"/>
        </w:rPr>
        <w:t>18000:2007</w:t>
      </w:r>
      <w:r w:rsidR="00262FC1" w:rsidRPr="001F1703">
        <w:rPr>
          <w:rFonts w:cs="Arial"/>
          <w:lang w:val="es-MX"/>
        </w:rPr>
        <w:t xml:space="preserve"> Sistemas</w:t>
      </w:r>
      <w:r w:rsidRPr="001F1703">
        <w:rPr>
          <w:rFonts w:cs="Arial"/>
          <w:lang w:val="es-MX"/>
        </w:rPr>
        <w:t xml:space="preserve"> de Seguridad y Salud Ocupacional - Fundamentos y Vocabulario.</w:t>
      </w:r>
    </w:p>
    <w:p w:rsidR="00FA48E7" w:rsidRPr="001F1703" w:rsidRDefault="00FA48E7" w:rsidP="00DA0666">
      <w:pPr>
        <w:numPr>
          <w:ilvl w:val="0"/>
          <w:numId w:val="10"/>
        </w:numPr>
        <w:tabs>
          <w:tab w:val="clear" w:pos="360"/>
          <w:tab w:val="num" w:pos="720"/>
        </w:tabs>
        <w:ind w:left="720" w:hanging="436"/>
        <w:jc w:val="both"/>
        <w:rPr>
          <w:rFonts w:cs="Arial"/>
          <w:lang w:val="es-MX"/>
        </w:rPr>
        <w:sectPr w:rsidR="00FA48E7" w:rsidRPr="001F1703" w:rsidSect="00917A23">
          <w:headerReference w:type="default" r:id="rId16"/>
          <w:footerReference w:type="default" r:id="rId17"/>
          <w:headerReference w:type="first" r:id="rId18"/>
          <w:footerReference w:type="first" r:id="rId19"/>
          <w:type w:val="continuous"/>
          <w:pgSz w:w="12242" w:h="15842" w:code="1"/>
          <w:pgMar w:top="885" w:right="902" w:bottom="1418" w:left="1077" w:header="902" w:footer="1452" w:gutter="0"/>
          <w:cols w:space="720"/>
          <w:titlePg/>
          <w:docGrid w:linePitch="360"/>
        </w:sectPr>
      </w:pPr>
      <w:r w:rsidRPr="001F1703">
        <w:rPr>
          <w:rFonts w:cs="Arial"/>
          <w:b/>
          <w:lang w:val="es-MX"/>
        </w:rPr>
        <w:t xml:space="preserve">GTC 45 </w:t>
      </w:r>
      <w:r w:rsidR="00262FC1" w:rsidRPr="001F1703">
        <w:rPr>
          <w:rFonts w:cs="Arial"/>
          <w:b/>
          <w:lang w:val="es-MX"/>
        </w:rPr>
        <w:t>VERSIÓN</w:t>
      </w:r>
      <w:r w:rsidRPr="001F1703">
        <w:rPr>
          <w:rFonts w:cs="Arial"/>
          <w:b/>
          <w:lang w:val="es-MX"/>
        </w:rPr>
        <w:t xml:space="preserve"> </w:t>
      </w:r>
      <w:r w:rsidR="005B38CE" w:rsidRPr="001F1703">
        <w:rPr>
          <w:rFonts w:cs="Arial"/>
          <w:b/>
          <w:lang w:val="es-MX"/>
        </w:rPr>
        <w:t xml:space="preserve">2010 </w:t>
      </w:r>
      <w:r w:rsidR="005B38CE" w:rsidRPr="001F1703">
        <w:rPr>
          <w:rFonts w:cs="Arial"/>
          <w:lang w:val="es-MX"/>
        </w:rPr>
        <w:t xml:space="preserve"> Guía para la identificación de los peligros y la valoración de los riesgos en seguridad y salud ocupacional</w:t>
      </w:r>
    </w:p>
    <w:p w:rsidR="006F3E9F" w:rsidRPr="001F1703" w:rsidRDefault="006F3E9F" w:rsidP="00DA0666">
      <w:pPr>
        <w:tabs>
          <w:tab w:val="left" w:pos="360"/>
        </w:tabs>
        <w:jc w:val="both"/>
        <w:rPr>
          <w:rFonts w:cs="Arial"/>
          <w:b/>
          <w:lang w:val="es-ES_tradnl"/>
        </w:rPr>
      </w:pPr>
    </w:p>
    <w:p w:rsidR="005406D7" w:rsidRPr="001F1703" w:rsidRDefault="005406D7" w:rsidP="00DA0666">
      <w:pPr>
        <w:tabs>
          <w:tab w:val="left" w:pos="360"/>
        </w:tabs>
        <w:ind w:left="360"/>
        <w:jc w:val="both"/>
        <w:rPr>
          <w:rFonts w:cs="Arial"/>
          <w:b/>
          <w:lang w:val="es-ES_tradnl"/>
        </w:rPr>
      </w:pPr>
    </w:p>
    <w:p w:rsidR="006F3E9F" w:rsidRPr="001F1703" w:rsidRDefault="006F3E9F" w:rsidP="00DA0666">
      <w:pPr>
        <w:tabs>
          <w:tab w:val="left" w:pos="0"/>
        </w:tabs>
        <w:jc w:val="both"/>
        <w:rPr>
          <w:rFonts w:cs="Arial"/>
          <w:b/>
          <w:lang w:val="es-MX"/>
        </w:rPr>
      </w:pPr>
      <w:r w:rsidRPr="001F1703">
        <w:rPr>
          <w:rFonts w:cs="Arial"/>
          <w:b/>
          <w:lang w:val="es-ES_tradnl"/>
        </w:rPr>
        <w:t>6.</w:t>
      </w:r>
      <w:r w:rsidRPr="001F1703">
        <w:rPr>
          <w:rFonts w:cs="Arial"/>
          <w:lang w:val="es-ES_tradnl"/>
        </w:rPr>
        <w:t xml:space="preserve"> </w:t>
      </w:r>
      <w:r w:rsidRPr="001F1703">
        <w:rPr>
          <w:rFonts w:cs="Arial"/>
          <w:b/>
          <w:lang w:val="es-MX"/>
        </w:rPr>
        <w:t xml:space="preserve">REGISTRO DE </w:t>
      </w:r>
      <w:r w:rsidR="00262FC1" w:rsidRPr="001F1703">
        <w:rPr>
          <w:rFonts w:cs="Arial"/>
          <w:b/>
          <w:lang w:val="es-MX"/>
        </w:rPr>
        <w:t>DISTRIBUCIÓN</w:t>
      </w:r>
      <w:r w:rsidRPr="001F1703">
        <w:rPr>
          <w:rFonts w:cs="Arial"/>
          <w:b/>
          <w:lang w:val="es-MX"/>
        </w:rPr>
        <w:t xml:space="preserve"> DEL DOCUMENTO</w:t>
      </w:r>
    </w:p>
    <w:p w:rsidR="005406D7" w:rsidRPr="001F1703" w:rsidRDefault="005406D7" w:rsidP="00DA0666">
      <w:pPr>
        <w:tabs>
          <w:tab w:val="left" w:pos="0"/>
        </w:tabs>
        <w:jc w:val="both"/>
        <w:rPr>
          <w:rFonts w:cs="Arial"/>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6F3E9F" w:rsidRPr="001F1703">
        <w:tc>
          <w:tcPr>
            <w:tcW w:w="4248" w:type="dxa"/>
          </w:tcPr>
          <w:p w:rsidR="006F3E9F" w:rsidRPr="001F1703" w:rsidRDefault="006F3E9F" w:rsidP="00DA0666">
            <w:pPr>
              <w:pStyle w:val="Ttulo3"/>
              <w:tabs>
                <w:tab w:val="left" w:pos="0"/>
                <w:tab w:val="left" w:pos="284"/>
                <w:tab w:val="left" w:pos="426"/>
              </w:tabs>
              <w:jc w:val="both"/>
              <w:rPr>
                <w:rFonts w:cs="Arial"/>
              </w:rPr>
            </w:pPr>
            <w:r w:rsidRPr="001F1703">
              <w:rPr>
                <w:rFonts w:cs="Arial"/>
              </w:rPr>
              <w:t>EMITIDA A</w:t>
            </w:r>
          </w:p>
        </w:tc>
        <w:tc>
          <w:tcPr>
            <w:tcW w:w="2340" w:type="dxa"/>
          </w:tcPr>
          <w:p w:rsidR="006F3E9F" w:rsidRPr="001F1703" w:rsidRDefault="006F3E9F" w:rsidP="00DA0666">
            <w:pPr>
              <w:pStyle w:val="Ttulo3"/>
              <w:tabs>
                <w:tab w:val="left" w:pos="0"/>
                <w:tab w:val="left" w:pos="284"/>
                <w:tab w:val="left" w:pos="426"/>
              </w:tabs>
              <w:jc w:val="both"/>
              <w:rPr>
                <w:rFonts w:cs="Arial"/>
              </w:rPr>
            </w:pPr>
            <w:r w:rsidRPr="001F1703">
              <w:rPr>
                <w:rFonts w:cs="Arial"/>
              </w:rPr>
              <w:t>FECHA</w:t>
            </w:r>
          </w:p>
        </w:tc>
        <w:tc>
          <w:tcPr>
            <w:tcW w:w="3780" w:type="dxa"/>
          </w:tcPr>
          <w:p w:rsidR="006F3E9F" w:rsidRPr="001F1703" w:rsidRDefault="006F3E9F" w:rsidP="00DA0666">
            <w:pPr>
              <w:pStyle w:val="Ttulo3"/>
              <w:tabs>
                <w:tab w:val="left" w:pos="0"/>
                <w:tab w:val="left" w:pos="284"/>
                <w:tab w:val="left" w:pos="426"/>
              </w:tabs>
              <w:jc w:val="both"/>
              <w:rPr>
                <w:rFonts w:cs="Arial"/>
              </w:rPr>
            </w:pPr>
            <w:r w:rsidRPr="001F1703">
              <w:rPr>
                <w:rFonts w:cs="Arial"/>
              </w:rPr>
              <w:t>FIRMA RECIBIDO</w:t>
            </w:r>
          </w:p>
        </w:tc>
      </w:tr>
      <w:tr w:rsidR="00783F3D" w:rsidRPr="001F1703">
        <w:tc>
          <w:tcPr>
            <w:tcW w:w="4248" w:type="dxa"/>
          </w:tcPr>
          <w:p w:rsidR="00783F3D" w:rsidRPr="00783F3D" w:rsidRDefault="00783F3D" w:rsidP="00DA0666">
            <w:pPr>
              <w:pStyle w:val="Ttulo3"/>
              <w:tabs>
                <w:tab w:val="left" w:pos="0"/>
                <w:tab w:val="left" w:pos="284"/>
                <w:tab w:val="left" w:pos="426"/>
              </w:tabs>
              <w:jc w:val="both"/>
              <w:rPr>
                <w:rFonts w:cs="Arial"/>
                <w:b w:val="0"/>
              </w:rPr>
            </w:pPr>
            <w:r w:rsidRPr="00783F3D">
              <w:rPr>
                <w:rFonts w:cs="Arial"/>
                <w:b w:val="0"/>
              </w:rPr>
              <w:t xml:space="preserve">Gerente General </w:t>
            </w:r>
          </w:p>
        </w:tc>
        <w:tc>
          <w:tcPr>
            <w:tcW w:w="2340" w:type="dxa"/>
          </w:tcPr>
          <w:p w:rsidR="00783F3D" w:rsidRPr="001F1703" w:rsidRDefault="00783F3D" w:rsidP="00DA0666">
            <w:pPr>
              <w:pStyle w:val="Ttulo3"/>
              <w:tabs>
                <w:tab w:val="left" w:pos="0"/>
                <w:tab w:val="left" w:pos="284"/>
                <w:tab w:val="left" w:pos="426"/>
              </w:tabs>
              <w:jc w:val="both"/>
              <w:rPr>
                <w:rFonts w:cs="Arial"/>
              </w:rPr>
            </w:pPr>
          </w:p>
        </w:tc>
        <w:tc>
          <w:tcPr>
            <w:tcW w:w="3780" w:type="dxa"/>
          </w:tcPr>
          <w:p w:rsidR="00783F3D" w:rsidRPr="001F1703" w:rsidRDefault="00783F3D" w:rsidP="00DA0666">
            <w:pPr>
              <w:pStyle w:val="Ttulo3"/>
              <w:tabs>
                <w:tab w:val="left" w:pos="0"/>
                <w:tab w:val="left" w:pos="284"/>
                <w:tab w:val="left" w:pos="426"/>
              </w:tabs>
              <w:jc w:val="both"/>
              <w:rPr>
                <w:rFonts w:cs="Arial"/>
              </w:rPr>
            </w:pPr>
          </w:p>
        </w:tc>
      </w:tr>
      <w:tr w:rsidR="006074D3" w:rsidRPr="001F1703">
        <w:tc>
          <w:tcPr>
            <w:tcW w:w="4248" w:type="dxa"/>
          </w:tcPr>
          <w:p w:rsidR="006074D3" w:rsidRPr="001F1703" w:rsidRDefault="006074D3" w:rsidP="00DA0666">
            <w:pPr>
              <w:pStyle w:val="Encabezado"/>
              <w:tabs>
                <w:tab w:val="clear" w:pos="4252"/>
                <w:tab w:val="clear" w:pos="8504"/>
              </w:tabs>
              <w:jc w:val="both"/>
              <w:rPr>
                <w:rFonts w:cs="Arial"/>
                <w:lang w:val="es-MX"/>
              </w:rPr>
            </w:pPr>
            <w:r w:rsidRPr="001F1703">
              <w:rPr>
                <w:rFonts w:cs="Arial"/>
                <w:lang w:val="es-MX"/>
              </w:rPr>
              <w:t>Director Comercial</w:t>
            </w:r>
          </w:p>
        </w:tc>
        <w:tc>
          <w:tcPr>
            <w:tcW w:w="2340" w:type="dxa"/>
          </w:tcPr>
          <w:p w:rsidR="006074D3" w:rsidRPr="001F1703" w:rsidRDefault="006074D3" w:rsidP="00DA0666">
            <w:pPr>
              <w:pStyle w:val="Ttulo3"/>
              <w:tabs>
                <w:tab w:val="left" w:pos="0"/>
                <w:tab w:val="left" w:pos="284"/>
                <w:tab w:val="left" w:pos="426"/>
              </w:tabs>
              <w:jc w:val="both"/>
              <w:rPr>
                <w:rFonts w:cs="Arial"/>
              </w:rPr>
            </w:pPr>
          </w:p>
        </w:tc>
        <w:tc>
          <w:tcPr>
            <w:tcW w:w="3780" w:type="dxa"/>
          </w:tcPr>
          <w:p w:rsidR="006074D3" w:rsidRPr="001F1703" w:rsidRDefault="006074D3" w:rsidP="00DA0666">
            <w:pPr>
              <w:pStyle w:val="Ttulo3"/>
              <w:tabs>
                <w:tab w:val="left" w:pos="0"/>
                <w:tab w:val="left" w:pos="284"/>
                <w:tab w:val="left" w:pos="426"/>
              </w:tabs>
              <w:jc w:val="both"/>
              <w:rPr>
                <w:rFonts w:cs="Arial"/>
              </w:rPr>
            </w:pPr>
          </w:p>
        </w:tc>
      </w:tr>
      <w:tr w:rsidR="006074D3" w:rsidRPr="001F1703">
        <w:tc>
          <w:tcPr>
            <w:tcW w:w="4248" w:type="dxa"/>
          </w:tcPr>
          <w:p w:rsidR="006074D3" w:rsidRPr="001F1703" w:rsidRDefault="006074D3" w:rsidP="00DA0666">
            <w:pPr>
              <w:jc w:val="both"/>
              <w:rPr>
                <w:rFonts w:cs="Arial"/>
              </w:rPr>
            </w:pPr>
            <w:r w:rsidRPr="001F1703">
              <w:rPr>
                <w:rFonts w:cs="Arial"/>
              </w:rPr>
              <w:t xml:space="preserve">Directora de Compras </w:t>
            </w:r>
          </w:p>
        </w:tc>
        <w:tc>
          <w:tcPr>
            <w:tcW w:w="2340" w:type="dxa"/>
          </w:tcPr>
          <w:p w:rsidR="006074D3" w:rsidRPr="001F1703" w:rsidRDefault="006074D3" w:rsidP="00DA0666">
            <w:pPr>
              <w:pStyle w:val="Ttulo3"/>
              <w:tabs>
                <w:tab w:val="left" w:pos="0"/>
                <w:tab w:val="left" w:pos="284"/>
                <w:tab w:val="left" w:pos="426"/>
              </w:tabs>
              <w:jc w:val="both"/>
              <w:rPr>
                <w:rFonts w:cs="Arial"/>
              </w:rPr>
            </w:pPr>
          </w:p>
        </w:tc>
        <w:tc>
          <w:tcPr>
            <w:tcW w:w="3780" w:type="dxa"/>
          </w:tcPr>
          <w:p w:rsidR="006074D3" w:rsidRPr="001F1703" w:rsidRDefault="006074D3" w:rsidP="00DA0666">
            <w:pPr>
              <w:pStyle w:val="Ttulo3"/>
              <w:tabs>
                <w:tab w:val="left" w:pos="0"/>
                <w:tab w:val="left" w:pos="284"/>
                <w:tab w:val="left" w:pos="426"/>
              </w:tabs>
              <w:jc w:val="both"/>
              <w:rPr>
                <w:rFonts w:cs="Arial"/>
              </w:rPr>
            </w:pPr>
          </w:p>
        </w:tc>
      </w:tr>
      <w:tr w:rsidR="006074D3" w:rsidRPr="001F1703">
        <w:tc>
          <w:tcPr>
            <w:tcW w:w="4248" w:type="dxa"/>
          </w:tcPr>
          <w:p w:rsidR="006074D3" w:rsidRPr="001F1703" w:rsidRDefault="006074D3" w:rsidP="00DA0666">
            <w:pPr>
              <w:jc w:val="both"/>
              <w:rPr>
                <w:rFonts w:cs="Arial"/>
              </w:rPr>
            </w:pPr>
            <w:r w:rsidRPr="001F1703">
              <w:rPr>
                <w:rFonts w:cs="Arial"/>
              </w:rPr>
              <w:t>Jefe de Bodega</w:t>
            </w:r>
          </w:p>
        </w:tc>
        <w:tc>
          <w:tcPr>
            <w:tcW w:w="2340" w:type="dxa"/>
          </w:tcPr>
          <w:p w:rsidR="006074D3" w:rsidRPr="001F1703" w:rsidRDefault="006074D3" w:rsidP="00DA0666">
            <w:pPr>
              <w:pStyle w:val="Ttulo3"/>
              <w:tabs>
                <w:tab w:val="left" w:pos="0"/>
                <w:tab w:val="left" w:pos="284"/>
                <w:tab w:val="left" w:pos="426"/>
              </w:tabs>
              <w:jc w:val="both"/>
              <w:rPr>
                <w:rFonts w:cs="Arial"/>
              </w:rPr>
            </w:pPr>
          </w:p>
        </w:tc>
        <w:tc>
          <w:tcPr>
            <w:tcW w:w="3780" w:type="dxa"/>
          </w:tcPr>
          <w:p w:rsidR="006074D3" w:rsidRPr="001F1703" w:rsidRDefault="006074D3" w:rsidP="00DA0666">
            <w:pPr>
              <w:pStyle w:val="Ttulo3"/>
              <w:tabs>
                <w:tab w:val="left" w:pos="0"/>
                <w:tab w:val="left" w:pos="284"/>
                <w:tab w:val="left" w:pos="426"/>
              </w:tabs>
              <w:jc w:val="both"/>
              <w:rPr>
                <w:rFonts w:cs="Arial"/>
              </w:rPr>
            </w:pPr>
          </w:p>
        </w:tc>
      </w:tr>
      <w:tr w:rsidR="006074D3" w:rsidRPr="001F1703">
        <w:tc>
          <w:tcPr>
            <w:tcW w:w="4248" w:type="dxa"/>
          </w:tcPr>
          <w:p w:rsidR="006074D3" w:rsidRPr="001F1703" w:rsidRDefault="006074D3" w:rsidP="00DA0666">
            <w:pPr>
              <w:jc w:val="both"/>
              <w:rPr>
                <w:rFonts w:cs="Arial"/>
              </w:rPr>
            </w:pPr>
            <w:r w:rsidRPr="001F1703">
              <w:rPr>
                <w:rFonts w:cs="Arial"/>
              </w:rPr>
              <w:t>Directora de recurso Humano</w:t>
            </w:r>
          </w:p>
        </w:tc>
        <w:tc>
          <w:tcPr>
            <w:tcW w:w="2340" w:type="dxa"/>
          </w:tcPr>
          <w:p w:rsidR="006074D3" w:rsidRPr="001F1703" w:rsidRDefault="006074D3" w:rsidP="00DA0666">
            <w:pPr>
              <w:pStyle w:val="Ttulo3"/>
              <w:tabs>
                <w:tab w:val="left" w:pos="0"/>
                <w:tab w:val="left" w:pos="284"/>
                <w:tab w:val="left" w:pos="426"/>
              </w:tabs>
              <w:jc w:val="both"/>
              <w:rPr>
                <w:rFonts w:cs="Arial"/>
              </w:rPr>
            </w:pPr>
          </w:p>
        </w:tc>
        <w:tc>
          <w:tcPr>
            <w:tcW w:w="3780" w:type="dxa"/>
          </w:tcPr>
          <w:p w:rsidR="006074D3" w:rsidRPr="001F1703" w:rsidRDefault="006074D3" w:rsidP="00DA0666">
            <w:pPr>
              <w:pStyle w:val="Ttulo3"/>
              <w:tabs>
                <w:tab w:val="left" w:pos="0"/>
                <w:tab w:val="left" w:pos="284"/>
                <w:tab w:val="left" w:pos="426"/>
              </w:tabs>
              <w:jc w:val="both"/>
              <w:rPr>
                <w:rFonts w:cs="Arial"/>
              </w:rPr>
            </w:pPr>
          </w:p>
        </w:tc>
      </w:tr>
      <w:tr w:rsidR="006074D3" w:rsidRPr="001F1703">
        <w:tc>
          <w:tcPr>
            <w:tcW w:w="4248" w:type="dxa"/>
          </w:tcPr>
          <w:p w:rsidR="006074D3" w:rsidRPr="001F1703" w:rsidRDefault="006074D3" w:rsidP="00DA0666">
            <w:pPr>
              <w:jc w:val="both"/>
              <w:rPr>
                <w:rFonts w:cs="Arial"/>
              </w:rPr>
            </w:pPr>
            <w:r w:rsidRPr="001F1703">
              <w:rPr>
                <w:rFonts w:cs="Arial"/>
              </w:rPr>
              <w:t>Directora Administrativa</w:t>
            </w:r>
          </w:p>
        </w:tc>
        <w:tc>
          <w:tcPr>
            <w:tcW w:w="2340" w:type="dxa"/>
          </w:tcPr>
          <w:p w:rsidR="006074D3" w:rsidRPr="001F1703" w:rsidRDefault="006074D3" w:rsidP="00DA0666">
            <w:pPr>
              <w:pStyle w:val="Ttulo3"/>
              <w:tabs>
                <w:tab w:val="left" w:pos="0"/>
                <w:tab w:val="left" w:pos="284"/>
                <w:tab w:val="left" w:pos="426"/>
              </w:tabs>
              <w:jc w:val="both"/>
              <w:rPr>
                <w:rFonts w:cs="Arial"/>
              </w:rPr>
            </w:pPr>
          </w:p>
        </w:tc>
        <w:tc>
          <w:tcPr>
            <w:tcW w:w="3780" w:type="dxa"/>
          </w:tcPr>
          <w:p w:rsidR="006074D3" w:rsidRPr="001F1703" w:rsidRDefault="006074D3" w:rsidP="00DA0666">
            <w:pPr>
              <w:pStyle w:val="Ttulo3"/>
              <w:tabs>
                <w:tab w:val="left" w:pos="0"/>
                <w:tab w:val="left" w:pos="284"/>
                <w:tab w:val="left" w:pos="426"/>
              </w:tabs>
              <w:jc w:val="both"/>
              <w:rPr>
                <w:rFonts w:cs="Arial"/>
              </w:rPr>
            </w:pPr>
          </w:p>
        </w:tc>
      </w:tr>
      <w:tr w:rsidR="006074D3" w:rsidRPr="001F1703">
        <w:tc>
          <w:tcPr>
            <w:tcW w:w="4248" w:type="dxa"/>
          </w:tcPr>
          <w:p w:rsidR="006074D3" w:rsidRPr="001F1703" w:rsidRDefault="00A54CBE" w:rsidP="00DA0666">
            <w:pPr>
              <w:jc w:val="both"/>
              <w:rPr>
                <w:rFonts w:cs="Arial"/>
              </w:rPr>
            </w:pPr>
            <w:r>
              <w:rPr>
                <w:rFonts w:cs="Arial"/>
              </w:rPr>
              <w:t>Coordinadora HSQ</w:t>
            </w:r>
          </w:p>
        </w:tc>
        <w:tc>
          <w:tcPr>
            <w:tcW w:w="2340" w:type="dxa"/>
          </w:tcPr>
          <w:p w:rsidR="006074D3" w:rsidRPr="001F1703" w:rsidRDefault="006074D3" w:rsidP="00DA0666">
            <w:pPr>
              <w:pStyle w:val="Ttulo3"/>
              <w:tabs>
                <w:tab w:val="left" w:pos="0"/>
                <w:tab w:val="left" w:pos="284"/>
                <w:tab w:val="left" w:pos="426"/>
              </w:tabs>
              <w:jc w:val="both"/>
              <w:rPr>
                <w:rFonts w:cs="Arial"/>
              </w:rPr>
            </w:pPr>
          </w:p>
        </w:tc>
        <w:tc>
          <w:tcPr>
            <w:tcW w:w="3780" w:type="dxa"/>
          </w:tcPr>
          <w:p w:rsidR="006074D3" w:rsidRPr="001F1703" w:rsidRDefault="006074D3" w:rsidP="00DA0666">
            <w:pPr>
              <w:pStyle w:val="Ttulo3"/>
              <w:tabs>
                <w:tab w:val="left" w:pos="0"/>
                <w:tab w:val="left" w:pos="284"/>
                <w:tab w:val="left" w:pos="426"/>
              </w:tabs>
              <w:jc w:val="both"/>
              <w:rPr>
                <w:rFonts w:cs="Arial"/>
              </w:rPr>
            </w:pPr>
          </w:p>
        </w:tc>
      </w:tr>
    </w:tbl>
    <w:p w:rsidR="006F3E9F" w:rsidRPr="001F1703" w:rsidRDefault="006F3E9F" w:rsidP="00DA0666">
      <w:pPr>
        <w:pStyle w:val="Ttulo3"/>
        <w:tabs>
          <w:tab w:val="left" w:pos="0"/>
          <w:tab w:val="left" w:pos="284"/>
          <w:tab w:val="left" w:pos="426"/>
        </w:tabs>
        <w:ind w:left="360" w:firstLine="360"/>
        <w:jc w:val="both"/>
        <w:rPr>
          <w:rFonts w:cs="Arial"/>
        </w:rPr>
      </w:pPr>
    </w:p>
    <w:p w:rsidR="006F3E9F" w:rsidRPr="001F1703" w:rsidRDefault="006F3E9F" w:rsidP="00DA0666">
      <w:pPr>
        <w:tabs>
          <w:tab w:val="left" w:pos="0"/>
        </w:tabs>
        <w:jc w:val="both"/>
        <w:rPr>
          <w:rFonts w:cs="Arial"/>
          <w:b/>
        </w:rPr>
      </w:pPr>
      <w:r w:rsidRPr="001F1703">
        <w:rPr>
          <w:rFonts w:cs="Arial"/>
          <w:b/>
        </w:rPr>
        <w:t>7. HISTORIAL DE REVISIONES</w:t>
      </w:r>
    </w:p>
    <w:p w:rsidR="00F668E7" w:rsidRPr="001F1703" w:rsidRDefault="00F668E7" w:rsidP="00DA0666">
      <w:pPr>
        <w:ind w:left="360"/>
        <w:jc w:val="both"/>
        <w:rPr>
          <w:rFonts w:cs="Arial"/>
          <w:b/>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1F1703" w:rsidTr="00262FC1">
        <w:trPr>
          <w:trHeight w:val="395"/>
        </w:trPr>
        <w:tc>
          <w:tcPr>
            <w:tcW w:w="1168" w:type="dxa"/>
          </w:tcPr>
          <w:p w:rsidR="00262FC1" w:rsidRDefault="00262FC1" w:rsidP="00DA0666">
            <w:pPr>
              <w:jc w:val="both"/>
              <w:rPr>
                <w:rFonts w:cs="Arial"/>
                <w:b/>
              </w:rPr>
            </w:pPr>
          </w:p>
          <w:p w:rsidR="006F3E9F" w:rsidRPr="001F1703" w:rsidRDefault="00262FC1" w:rsidP="00DA0666">
            <w:pPr>
              <w:jc w:val="both"/>
              <w:rPr>
                <w:rFonts w:cs="Arial"/>
                <w:u w:val="single"/>
              </w:rPr>
            </w:pPr>
            <w:r w:rsidRPr="001F1703">
              <w:rPr>
                <w:rFonts w:cs="Arial"/>
                <w:b/>
              </w:rPr>
              <w:t>VERSIÓN</w:t>
            </w:r>
          </w:p>
        </w:tc>
        <w:tc>
          <w:tcPr>
            <w:tcW w:w="1415" w:type="dxa"/>
          </w:tcPr>
          <w:p w:rsidR="00262FC1" w:rsidRDefault="00262FC1" w:rsidP="00DA0666">
            <w:pPr>
              <w:jc w:val="both"/>
              <w:rPr>
                <w:rFonts w:cs="Arial"/>
                <w:b/>
              </w:rPr>
            </w:pPr>
          </w:p>
          <w:p w:rsidR="006F3E9F" w:rsidRPr="001F1703" w:rsidRDefault="006F3E9F" w:rsidP="00DA0666">
            <w:pPr>
              <w:jc w:val="both"/>
              <w:rPr>
                <w:rFonts w:cs="Arial"/>
                <w:u w:val="single"/>
              </w:rPr>
            </w:pPr>
            <w:r w:rsidRPr="001F1703">
              <w:rPr>
                <w:rFonts w:cs="Arial"/>
                <w:b/>
              </w:rPr>
              <w:t>FECHA</w:t>
            </w:r>
          </w:p>
        </w:tc>
        <w:tc>
          <w:tcPr>
            <w:tcW w:w="7785" w:type="dxa"/>
          </w:tcPr>
          <w:p w:rsidR="00262FC1" w:rsidRDefault="00262FC1" w:rsidP="00DA0666">
            <w:pPr>
              <w:ind w:firstLine="360"/>
              <w:jc w:val="both"/>
              <w:rPr>
                <w:rFonts w:cs="Arial"/>
                <w:b/>
              </w:rPr>
            </w:pPr>
          </w:p>
          <w:p w:rsidR="006F3E9F" w:rsidRPr="001F1703" w:rsidRDefault="00262FC1" w:rsidP="00DA0666">
            <w:pPr>
              <w:ind w:firstLine="360"/>
              <w:jc w:val="both"/>
              <w:rPr>
                <w:rFonts w:cs="Arial"/>
                <w:b/>
              </w:rPr>
            </w:pPr>
            <w:r w:rsidRPr="001F1703">
              <w:rPr>
                <w:rFonts w:cs="Arial"/>
                <w:b/>
              </w:rPr>
              <w:t>DESCRIPCIÓN</w:t>
            </w:r>
          </w:p>
        </w:tc>
      </w:tr>
      <w:tr w:rsidR="006F3E9F" w:rsidRPr="001F1703" w:rsidTr="005571AE">
        <w:trPr>
          <w:trHeight w:val="281"/>
        </w:trPr>
        <w:tc>
          <w:tcPr>
            <w:tcW w:w="1168" w:type="dxa"/>
          </w:tcPr>
          <w:p w:rsidR="006F3E9F" w:rsidRPr="001F1703" w:rsidRDefault="006F3E9F" w:rsidP="00DA0666">
            <w:pPr>
              <w:jc w:val="both"/>
              <w:rPr>
                <w:rFonts w:cs="Arial"/>
              </w:rPr>
            </w:pPr>
            <w:r w:rsidRPr="001F1703">
              <w:rPr>
                <w:rFonts w:cs="Arial"/>
              </w:rPr>
              <w:t>00</w:t>
            </w:r>
          </w:p>
        </w:tc>
        <w:tc>
          <w:tcPr>
            <w:tcW w:w="1415" w:type="dxa"/>
          </w:tcPr>
          <w:p w:rsidR="006F3E9F" w:rsidRPr="001F1703" w:rsidRDefault="00F40A61" w:rsidP="00DA0666">
            <w:pPr>
              <w:jc w:val="both"/>
              <w:rPr>
                <w:rFonts w:cs="Arial"/>
              </w:rPr>
            </w:pPr>
            <w:r w:rsidRPr="001F1703">
              <w:rPr>
                <w:rFonts w:cs="Arial"/>
              </w:rPr>
              <w:t>20/06/</w:t>
            </w:r>
            <w:r w:rsidR="00667139" w:rsidRPr="001F1703">
              <w:rPr>
                <w:rFonts w:cs="Arial"/>
              </w:rPr>
              <w:t>12</w:t>
            </w:r>
          </w:p>
        </w:tc>
        <w:tc>
          <w:tcPr>
            <w:tcW w:w="7785" w:type="dxa"/>
          </w:tcPr>
          <w:p w:rsidR="006F3E9F" w:rsidRPr="001F1703" w:rsidRDefault="006F3E9F" w:rsidP="00DA0666">
            <w:pPr>
              <w:jc w:val="both"/>
              <w:rPr>
                <w:rFonts w:cs="Arial"/>
              </w:rPr>
            </w:pPr>
            <w:r w:rsidRPr="001F1703">
              <w:rPr>
                <w:rFonts w:cs="Arial"/>
              </w:rPr>
              <w:t>Liberado para su implementación.</w:t>
            </w:r>
          </w:p>
        </w:tc>
      </w:tr>
      <w:tr w:rsidR="00903761" w:rsidRPr="001F1703" w:rsidTr="004F6C60">
        <w:trPr>
          <w:trHeight w:val="269"/>
        </w:trPr>
        <w:tc>
          <w:tcPr>
            <w:tcW w:w="1168" w:type="dxa"/>
          </w:tcPr>
          <w:p w:rsidR="00903761" w:rsidRPr="001F1703" w:rsidRDefault="00903761" w:rsidP="00DA0666">
            <w:pPr>
              <w:ind w:left="708" w:hanging="708"/>
              <w:jc w:val="both"/>
              <w:rPr>
                <w:rFonts w:cs="Arial"/>
              </w:rPr>
            </w:pPr>
          </w:p>
        </w:tc>
        <w:tc>
          <w:tcPr>
            <w:tcW w:w="1415" w:type="dxa"/>
          </w:tcPr>
          <w:p w:rsidR="00903761" w:rsidRPr="001F1703" w:rsidRDefault="00903761" w:rsidP="00DA0666">
            <w:pPr>
              <w:jc w:val="both"/>
              <w:rPr>
                <w:rFonts w:cs="Arial"/>
              </w:rPr>
            </w:pPr>
          </w:p>
        </w:tc>
        <w:tc>
          <w:tcPr>
            <w:tcW w:w="7785" w:type="dxa"/>
          </w:tcPr>
          <w:p w:rsidR="007B375C" w:rsidRPr="001F1703" w:rsidRDefault="007B375C" w:rsidP="00DA0666">
            <w:pPr>
              <w:jc w:val="both"/>
              <w:rPr>
                <w:rFonts w:cs="Arial"/>
              </w:rPr>
            </w:pPr>
          </w:p>
        </w:tc>
      </w:tr>
      <w:tr w:rsidR="00212681" w:rsidRPr="001F1703" w:rsidTr="004F6C60">
        <w:trPr>
          <w:trHeight w:val="269"/>
        </w:trPr>
        <w:tc>
          <w:tcPr>
            <w:tcW w:w="1168" w:type="dxa"/>
          </w:tcPr>
          <w:p w:rsidR="00212681" w:rsidRPr="001F1703" w:rsidRDefault="00212681" w:rsidP="00DA0666">
            <w:pPr>
              <w:ind w:left="708" w:hanging="708"/>
              <w:jc w:val="both"/>
              <w:rPr>
                <w:rFonts w:cs="Arial"/>
              </w:rPr>
            </w:pPr>
          </w:p>
        </w:tc>
        <w:tc>
          <w:tcPr>
            <w:tcW w:w="1415" w:type="dxa"/>
          </w:tcPr>
          <w:p w:rsidR="00212681" w:rsidRPr="001F1703" w:rsidRDefault="00212681" w:rsidP="00DA0666">
            <w:pPr>
              <w:jc w:val="both"/>
              <w:rPr>
                <w:rFonts w:cs="Arial"/>
              </w:rPr>
            </w:pPr>
          </w:p>
        </w:tc>
        <w:tc>
          <w:tcPr>
            <w:tcW w:w="7785" w:type="dxa"/>
          </w:tcPr>
          <w:p w:rsidR="00212681" w:rsidRPr="001F1703" w:rsidRDefault="00212681" w:rsidP="00DA0666">
            <w:pPr>
              <w:jc w:val="both"/>
              <w:rPr>
                <w:rFonts w:cs="Arial"/>
              </w:rPr>
            </w:pPr>
          </w:p>
        </w:tc>
      </w:tr>
    </w:tbl>
    <w:p w:rsidR="006F3E9F" w:rsidRPr="001F1703" w:rsidRDefault="006F3E9F"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262FC1" w:rsidP="00DA0666">
      <w:pPr>
        <w:jc w:val="both"/>
        <w:rPr>
          <w:rFonts w:cs="Arial"/>
        </w:rPr>
      </w:pPr>
      <w:r>
        <w:rPr>
          <w:rFonts w:cs="Arial"/>
        </w:rPr>
        <w:t xml:space="preserve">: </w:t>
      </w: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p w:rsidR="00B87374" w:rsidRPr="001F1703" w:rsidRDefault="00B87374" w:rsidP="00DA0666">
      <w:pPr>
        <w:jc w:val="both"/>
        <w:rPr>
          <w:rFonts w:cs="Arial"/>
        </w:rPr>
      </w:pPr>
    </w:p>
    <w:sectPr w:rsidR="00B87374" w:rsidRPr="001F1703" w:rsidSect="0091388A">
      <w:footerReference w:type="default" r:id="rId20"/>
      <w:headerReference w:type="first" r:id="rId21"/>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20B" w:rsidRDefault="0089520B">
      <w:r>
        <w:separator/>
      </w:r>
    </w:p>
  </w:endnote>
  <w:endnote w:type="continuationSeparator" w:id="0">
    <w:p w:rsidR="0089520B" w:rsidRDefault="008952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98" w:rsidRDefault="00FC6EA2" w:rsidP="00FC6EA2">
    <w:pPr>
      <w:pStyle w:val="Piedepgina"/>
      <w:ind w:right="360"/>
      <w:jc w:val="right"/>
      <w:rPr>
        <w:b/>
        <w:sz w:val="16"/>
      </w:rPr>
    </w:pPr>
    <w:r w:rsidRPr="00FC6EA2">
      <w:rPr>
        <w:rStyle w:val="Nmerodepgina"/>
        <w:b/>
        <w:snapToGrid w:val="0"/>
        <w:sz w:val="18"/>
        <w:lang w:eastAsia="es-ES"/>
      </w:rPr>
      <w:t xml:space="preserve">Página </w:t>
    </w:r>
    <w:r w:rsidR="0078166C" w:rsidRPr="00FC6EA2">
      <w:rPr>
        <w:rStyle w:val="Nmerodepgina"/>
        <w:b/>
        <w:snapToGrid w:val="0"/>
        <w:sz w:val="18"/>
        <w:lang w:eastAsia="es-ES"/>
      </w:rPr>
      <w:fldChar w:fldCharType="begin"/>
    </w:r>
    <w:r w:rsidRPr="00FC6EA2">
      <w:rPr>
        <w:rStyle w:val="Nmerodepgina"/>
        <w:b/>
        <w:snapToGrid w:val="0"/>
        <w:sz w:val="18"/>
        <w:lang w:eastAsia="es-ES"/>
      </w:rPr>
      <w:instrText xml:space="preserve"> PAGE </w:instrText>
    </w:r>
    <w:r w:rsidR="0078166C" w:rsidRPr="00FC6EA2">
      <w:rPr>
        <w:rStyle w:val="Nmerodepgina"/>
        <w:b/>
        <w:snapToGrid w:val="0"/>
        <w:sz w:val="18"/>
        <w:lang w:eastAsia="es-ES"/>
      </w:rPr>
      <w:fldChar w:fldCharType="separate"/>
    </w:r>
    <w:r w:rsidR="00C72AFB">
      <w:rPr>
        <w:rStyle w:val="Nmerodepgina"/>
        <w:b/>
        <w:noProof/>
        <w:snapToGrid w:val="0"/>
        <w:sz w:val="18"/>
        <w:lang w:eastAsia="es-ES"/>
      </w:rPr>
      <w:t>8</w:t>
    </w:r>
    <w:r w:rsidR="0078166C" w:rsidRPr="00FC6EA2">
      <w:rPr>
        <w:rStyle w:val="Nmerodepgina"/>
        <w:b/>
        <w:snapToGrid w:val="0"/>
        <w:sz w:val="18"/>
        <w:lang w:eastAsia="es-ES"/>
      </w:rPr>
      <w:fldChar w:fldCharType="end"/>
    </w:r>
    <w:r w:rsidRPr="00FC6EA2">
      <w:rPr>
        <w:rStyle w:val="Nmerodepgina"/>
        <w:b/>
        <w:snapToGrid w:val="0"/>
        <w:sz w:val="18"/>
        <w:lang w:eastAsia="es-ES"/>
      </w:rPr>
      <w:t xml:space="preserve"> de </w:t>
    </w:r>
    <w:r w:rsidR="0078166C" w:rsidRPr="00FC6EA2">
      <w:rPr>
        <w:rStyle w:val="Nmerodepgina"/>
        <w:b/>
        <w:snapToGrid w:val="0"/>
        <w:sz w:val="18"/>
        <w:lang w:eastAsia="es-ES"/>
      </w:rPr>
      <w:fldChar w:fldCharType="begin"/>
    </w:r>
    <w:r w:rsidRPr="00FC6EA2">
      <w:rPr>
        <w:rStyle w:val="Nmerodepgina"/>
        <w:b/>
        <w:snapToGrid w:val="0"/>
        <w:sz w:val="18"/>
        <w:lang w:eastAsia="es-ES"/>
      </w:rPr>
      <w:instrText xml:space="preserve"> NUMPAGES </w:instrText>
    </w:r>
    <w:r w:rsidR="0078166C" w:rsidRPr="00FC6EA2">
      <w:rPr>
        <w:rStyle w:val="Nmerodepgina"/>
        <w:b/>
        <w:snapToGrid w:val="0"/>
        <w:sz w:val="18"/>
        <w:lang w:eastAsia="es-ES"/>
      </w:rPr>
      <w:fldChar w:fldCharType="separate"/>
    </w:r>
    <w:r w:rsidR="00C72AFB">
      <w:rPr>
        <w:rStyle w:val="Nmerodepgina"/>
        <w:b/>
        <w:noProof/>
        <w:snapToGrid w:val="0"/>
        <w:sz w:val="18"/>
        <w:lang w:eastAsia="es-ES"/>
      </w:rPr>
      <w:t>8</w:t>
    </w:r>
    <w:r w:rsidR="0078166C" w:rsidRPr="00FC6EA2">
      <w:rPr>
        <w:rStyle w:val="Nmerodepgina"/>
        <w:b/>
        <w:snapToGrid w:val="0"/>
        <w:sz w:val="18"/>
        <w:lang w:eastAsia="es-ES"/>
      </w:rPr>
      <w:fldChar w:fldCharType="end"/>
    </w:r>
    <w:r w:rsidR="00262EDC">
      <w:rPr>
        <w:rStyle w:val="Nmerodepgina"/>
        <w:b/>
        <w:snapToGrid w:val="0"/>
        <w:sz w:val="18"/>
        <w:lang w:eastAsia="es-ES"/>
      </w:rPr>
      <w:t xml:space="preserve">, </w:t>
    </w:r>
    <w:r w:rsidR="00667139">
      <w:rPr>
        <w:rStyle w:val="Nmerodepgina"/>
        <w:b/>
        <w:snapToGrid w:val="0"/>
        <w:sz w:val="18"/>
        <w:lang w:eastAsia="es-ES"/>
      </w:rPr>
      <w:t>SGI-</w:t>
    </w:r>
    <w:r w:rsidR="00262EDC">
      <w:rPr>
        <w:rStyle w:val="Nmerodepgina"/>
        <w:b/>
        <w:snapToGrid w:val="0"/>
        <w:sz w:val="18"/>
        <w:lang w:eastAsia="es-ES"/>
      </w:rPr>
      <w:t>P</w:t>
    </w:r>
    <w:r w:rsidR="00667139">
      <w:rPr>
        <w:rStyle w:val="Nmerodepgina"/>
        <w:b/>
        <w:snapToGrid w:val="0"/>
        <w:sz w:val="18"/>
        <w:lang w:eastAsia="es-ES"/>
      </w:rPr>
      <w:t>-</w:t>
    </w:r>
    <w:r w:rsidR="00262EDC">
      <w:rPr>
        <w:rStyle w:val="Nmerodepgina"/>
        <w:b/>
        <w:snapToGrid w:val="0"/>
        <w:sz w:val="18"/>
        <w:lang w:eastAsia="es-ES"/>
      </w:rPr>
      <w:t>00</w:t>
    </w:r>
    <w:r w:rsidR="00667139">
      <w:rPr>
        <w:rStyle w:val="Nmerodepgina"/>
        <w:b/>
        <w:snapToGrid w:val="0"/>
        <w:sz w:val="18"/>
        <w:lang w:eastAsia="es-ES"/>
      </w:rPr>
      <w:t>3   VERSIÓN 00</w:t>
    </w:r>
    <w:r w:rsidR="00A60B98">
      <w:rPr>
        <w:rStyle w:val="Nmerodepgina"/>
        <w:b/>
        <w:snapToGrid w:val="0"/>
        <w:sz w:val="18"/>
        <w:lang w:eastAsia="es-ES"/>
      </w:rPr>
      <w:tab/>
      <w:t xml:space="preserve">             </w:t>
    </w:r>
    <w:r w:rsidR="00A60B98">
      <w:rPr>
        <w:rStyle w:val="Nmerodepgina"/>
      </w:rPr>
      <w:t xml:space="preserve">              </w:t>
    </w:r>
    <w:r w:rsidR="00A60B98">
      <w:rPr>
        <w:rStyle w:val="Nmerodepgina"/>
        <w:b/>
        <w:sz w:val="18"/>
      </w:rPr>
      <w:t xml:space="preserve">   </w:t>
    </w:r>
    <w:r w:rsidR="00F15570">
      <w:rPr>
        <w:rStyle w:val="Nmerodepgina"/>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Pr="009C77DD" w:rsidRDefault="00F15570" w:rsidP="00F15570">
    <w:pPr>
      <w:pStyle w:val="Piedepgina"/>
      <w:ind w:right="360"/>
      <w:jc w:val="right"/>
      <w:rPr>
        <w:rFonts w:cs="Arial"/>
        <w:b/>
        <w:sz w:val="18"/>
        <w:szCs w:val="18"/>
      </w:rPr>
    </w:pPr>
    <w:r w:rsidRPr="00F15570">
      <w:rPr>
        <w:rFonts w:cs="Arial"/>
        <w:b/>
        <w:sz w:val="18"/>
        <w:szCs w:val="18"/>
      </w:rPr>
      <w:t xml:space="preserve">Página </w:t>
    </w:r>
    <w:r w:rsidR="0078166C" w:rsidRPr="00F15570">
      <w:rPr>
        <w:rFonts w:cs="Arial"/>
        <w:b/>
        <w:sz w:val="18"/>
        <w:szCs w:val="18"/>
      </w:rPr>
      <w:fldChar w:fldCharType="begin"/>
    </w:r>
    <w:r w:rsidRPr="00F15570">
      <w:rPr>
        <w:rFonts w:cs="Arial"/>
        <w:b/>
        <w:sz w:val="18"/>
        <w:szCs w:val="18"/>
      </w:rPr>
      <w:instrText xml:space="preserve"> PAGE </w:instrText>
    </w:r>
    <w:r w:rsidR="0078166C" w:rsidRPr="00F15570">
      <w:rPr>
        <w:rFonts w:cs="Arial"/>
        <w:b/>
        <w:sz w:val="18"/>
        <w:szCs w:val="18"/>
      </w:rPr>
      <w:fldChar w:fldCharType="separate"/>
    </w:r>
    <w:r w:rsidR="00C72AFB">
      <w:rPr>
        <w:rFonts w:cs="Arial"/>
        <w:b/>
        <w:noProof/>
        <w:sz w:val="18"/>
        <w:szCs w:val="18"/>
      </w:rPr>
      <w:t>1</w:t>
    </w:r>
    <w:r w:rsidR="0078166C" w:rsidRPr="00F15570">
      <w:rPr>
        <w:rFonts w:cs="Arial"/>
        <w:b/>
        <w:sz w:val="18"/>
        <w:szCs w:val="18"/>
      </w:rPr>
      <w:fldChar w:fldCharType="end"/>
    </w:r>
    <w:r w:rsidRPr="00F15570">
      <w:rPr>
        <w:rFonts w:cs="Arial"/>
        <w:b/>
        <w:sz w:val="18"/>
        <w:szCs w:val="18"/>
      </w:rPr>
      <w:t xml:space="preserve"> de </w:t>
    </w:r>
    <w:r w:rsidR="0078166C" w:rsidRPr="00F15570">
      <w:rPr>
        <w:rFonts w:cs="Arial"/>
        <w:b/>
        <w:sz w:val="18"/>
        <w:szCs w:val="18"/>
      </w:rPr>
      <w:fldChar w:fldCharType="begin"/>
    </w:r>
    <w:r w:rsidRPr="00F15570">
      <w:rPr>
        <w:rFonts w:cs="Arial"/>
        <w:b/>
        <w:sz w:val="18"/>
        <w:szCs w:val="18"/>
      </w:rPr>
      <w:instrText xml:space="preserve"> NUMPAGES </w:instrText>
    </w:r>
    <w:r w:rsidR="0078166C" w:rsidRPr="00F15570">
      <w:rPr>
        <w:rFonts w:cs="Arial"/>
        <w:b/>
        <w:sz w:val="18"/>
        <w:szCs w:val="18"/>
      </w:rPr>
      <w:fldChar w:fldCharType="separate"/>
    </w:r>
    <w:r w:rsidR="00C72AFB">
      <w:rPr>
        <w:rFonts w:cs="Arial"/>
        <w:b/>
        <w:noProof/>
        <w:sz w:val="18"/>
        <w:szCs w:val="18"/>
      </w:rPr>
      <w:t>8</w:t>
    </w:r>
    <w:r w:rsidR="0078166C" w:rsidRPr="00F15570">
      <w:rPr>
        <w:rFonts w:cs="Arial"/>
        <w:b/>
        <w:sz w:val="18"/>
        <w:szCs w:val="18"/>
      </w:rPr>
      <w:fldChar w:fldCharType="end"/>
    </w:r>
    <w:r w:rsidR="00FC6EA2">
      <w:rPr>
        <w:rFonts w:cs="Arial"/>
        <w:sz w:val="18"/>
        <w:szCs w:val="18"/>
      </w:rPr>
      <w:t xml:space="preserve">, </w:t>
    </w:r>
    <w:proofErr w:type="spellStart"/>
    <w:r w:rsidR="00667139">
      <w:rPr>
        <w:rFonts w:cs="Arial"/>
        <w:b/>
        <w:sz w:val="18"/>
        <w:szCs w:val="18"/>
      </w:rPr>
      <w:t>SGI</w:t>
    </w:r>
    <w:proofErr w:type="spellEnd"/>
    <w:r w:rsidR="00667139">
      <w:rPr>
        <w:rFonts w:cs="Arial"/>
        <w:b/>
        <w:sz w:val="18"/>
        <w:szCs w:val="18"/>
      </w:rPr>
      <w:t>-P-</w:t>
    </w:r>
    <w:r w:rsidR="009C77DD" w:rsidRPr="00FC6EA2">
      <w:rPr>
        <w:rStyle w:val="Nmerodepgina"/>
        <w:rFonts w:cs="Arial"/>
        <w:b/>
        <w:sz w:val="18"/>
        <w:szCs w:val="18"/>
      </w:rPr>
      <w:t>0</w:t>
    </w:r>
    <w:r>
      <w:rPr>
        <w:rStyle w:val="Nmerodepgina"/>
        <w:rFonts w:cs="Arial"/>
        <w:b/>
        <w:sz w:val="18"/>
        <w:szCs w:val="18"/>
      </w:rPr>
      <w:t>0</w:t>
    </w:r>
    <w:r w:rsidR="00667139">
      <w:rPr>
        <w:rStyle w:val="Nmerodepgina"/>
        <w:rFonts w:cs="Arial"/>
        <w:b/>
        <w:sz w:val="18"/>
        <w:szCs w:val="18"/>
      </w:rPr>
      <w:t xml:space="preserve">3   </w:t>
    </w:r>
    <w:proofErr w:type="spellStart"/>
    <w:r w:rsidR="00667139">
      <w:rPr>
        <w:rStyle w:val="Nmerodepgina"/>
        <w:rFonts w:cs="Arial"/>
        <w:b/>
        <w:sz w:val="18"/>
        <w:szCs w:val="18"/>
      </w:rPr>
      <w:t>VERSION</w:t>
    </w:r>
    <w:proofErr w:type="spellEnd"/>
    <w:r w:rsidR="00667139">
      <w:rPr>
        <w:rStyle w:val="Nmerodepgina"/>
        <w:rFonts w:cs="Arial"/>
        <w:b/>
        <w:sz w:val="18"/>
        <w:szCs w:val="18"/>
      </w:rPr>
      <w:t>: 00</w:t>
    </w:r>
  </w:p>
  <w:p w:rsidR="009C77DD" w:rsidRPr="009C77DD" w:rsidRDefault="009C77DD" w:rsidP="00F15570">
    <w:pPr>
      <w:pStyle w:val="Piedepgina"/>
      <w:jc w:val="center"/>
      <w:rPr>
        <w:rFonts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9F" w:rsidRDefault="009C77DD" w:rsidP="00F15570">
    <w:pPr>
      <w:pStyle w:val="Piedepgina"/>
      <w:jc w:val="right"/>
      <w:rPr>
        <w:b/>
        <w:sz w:val="16"/>
      </w:rPr>
    </w:pPr>
    <w:r w:rsidRPr="009C77DD">
      <w:rPr>
        <w:rStyle w:val="Nmerodepgina"/>
        <w:b/>
        <w:sz w:val="18"/>
      </w:rPr>
      <w:t xml:space="preserve">Página </w:t>
    </w:r>
    <w:r w:rsidR="0078166C" w:rsidRPr="009C77DD">
      <w:rPr>
        <w:rStyle w:val="Nmerodepgina"/>
        <w:b/>
        <w:sz w:val="18"/>
      </w:rPr>
      <w:fldChar w:fldCharType="begin"/>
    </w:r>
    <w:r w:rsidRPr="009C77DD">
      <w:rPr>
        <w:rStyle w:val="Nmerodepgina"/>
        <w:b/>
        <w:sz w:val="18"/>
      </w:rPr>
      <w:instrText xml:space="preserve"> PAGE </w:instrText>
    </w:r>
    <w:r w:rsidR="0078166C" w:rsidRPr="009C77DD">
      <w:rPr>
        <w:rStyle w:val="Nmerodepgina"/>
        <w:b/>
        <w:sz w:val="18"/>
      </w:rPr>
      <w:fldChar w:fldCharType="separate"/>
    </w:r>
    <w:r w:rsidR="001C0D64">
      <w:rPr>
        <w:rStyle w:val="Nmerodepgina"/>
        <w:b/>
        <w:noProof/>
        <w:sz w:val="18"/>
      </w:rPr>
      <w:t>9</w:t>
    </w:r>
    <w:r w:rsidR="0078166C" w:rsidRPr="009C77DD">
      <w:rPr>
        <w:rStyle w:val="Nmerodepgina"/>
        <w:b/>
        <w:sz w:val="18"/>
      </w:rPr>
      <w:fldChar w:fldCharType="end"/>
    </w:r>
    <w:r w:rsidRPr="009C77DD">
      <w:rPr>
        <w:rStyle w:val="Nmerodepgina"/>
        <w:b/>
        <w:sz w:val="18"/>
      </w:rPr>
      <w:t xml:space="preserve"> de </w:t>
    </w:r>
    <w:r w:rsidR="0078166C" w:rsidRPr="009C77DD">
      <w:rPr>
        <w:rStyle w:val="Nmerodepgina"/>
        <w:b/>
        <w:sz w:val="18"/>
      </w:rPr>
      <w:fldChar w:fldCharType="begin"/>
    </w:r>
    <w:r w:rsidRPr="009C77DD">
      <w:rPr>
        <w:rStyle w:val="Nmerodepgina"/>
        <w:b/>
        <w:sz w:val="18"/>
      </w:rPr>
      <w:instrText xml:space="preserve"> NUMPAGES </w:instrText>
    </w:r>
    <w:r w:rsidR="0078166C" w:rsidRPr="009C77DD">
      <w:rPr>
        <w:rStyle w:val="Nmerodepgina"/>
        <w:b/>
        <w:sz w:val="18"/>
      </w:rPr>
      <w:fldChar w:fldCharType="separate"/>
    </w:r>
    <w:r w:rsidR="001C0D64">
      <w:rPr>
        <w:rStyle w:val="Nmerodepgina"/>
        <w:b/>
        <w:noProof/>
        <w:sz w:val="18"/>
      </w:rPr>
      <w:t>9</w:t>
    </w:r>
    <w:r w:rsidR="0078166C" w:rsidRPr="009C77DD">
      <w:rPr>
        <w:rStyle w:val="Nmerodepgina"/>
        <w:b/>
        <w:sz w:val="18"/>
      </w:rPr>
      <w:fldChar w:fldCharType="end"/>
    </w:r>
    <w:r w:rsidR="00262EDC">
      <w:rPr>
        <w:rStyle w:val="Nmerodepgina"/>
        <w:b/>
        <w:sz w:val="18"/>
      </w:rPr>
      <w:t xml:space="preserve">, </w:t>
    </w:r>
    <w:r w:rsidR="00667139">
      <w:rPr>
        <w:rStyle w:val="Nmerodepgina"/>
        <w:b/>
        <w:sz w:val="18"/>
      </w:rPr>
      <w:t>SGI-</w:t>
    </w:r>
    <w:r w:rsidR="00262EDC">
      <w:rPr>
        <w:rStyle w:val="Nmerodepgina"/>
        <w:b/>
        <w:sz w:val="18"/>
      </w:rPr>
      <w:t>P</w:t>
    </w:r>
    <w:r w:rsidR="00667139">
      <w:rPr>
        <w:rStyle w:val="Nmerodepgina"/>
        <w:b/>
        <w:sz w:val="18"/>
      </w:rPr>
      <w:t>-</w:t>
    </w:r>
    <w:r w:rsidR="00262EDC">
      <w:rPr>
        <w:rStyle w:val="Nmerodepgina"/>
        <w:b/>
        <w:sz w:val="18"/>
      </w:rPr>
      <w:t>00</w:t>
    </w:r>
    <w:r w:rsidR="00667139">
      <w:rPr>
        <w:rStyle w:val="Nmerodepgina"/>
        <w:b/>
        <w:sz w:val="18"/>
      </w:rPr>
      <w:t xml:space="preserve">3   </w:t>
    </w:r>
    <w:r w:rsidR="00783F3D">
      <w:rPr>
        <w:rStyle w:val="Nmerodepgina"/>
        <w:b/>
        <w:sz w:val="18"/>
      </w:rPr>
      <w:t>VERSIÓN</w:t>
    </w:r>
    <w:r w:rsidR="00667139">
      <w:rPr>
        <w:rStyle w:val="Nmerodepgina"/>
        <w:b/>
        <w:sz w:val="18"/>
      </w:rPr>
      <w:t>: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20B" w:rsidRDefault="0089520B">
      <w:r>
        <w:separator/>
      </w:r>
    </w:p>
  </w:footnote>
  <w:footnote w:type="continuationSeparator" w:id="0">
    <w:p w:rsidR="0089520B" w:rsidRDefault="008952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Default="009C77DD" w:rsidP="009C77DD">
    <w:pPr>
      <w:pStyle w:val="Encabezado"/>
      <w:spacing w:line="360" w:lineRule="auto"/>
      <w:rPr>
        <w:b/>
        <w:sz w:val="10"/>
      </w:rPr>
    </w:pPr>
  </w:p>
  <w:p w:rsidR="009C77DD" w:rsidRPr="009C77DD" w:rsidRDefault="00262EDC" w:rsidP="00F85D0C">
    <w:pPr>
      <w:pBdr>
        <w:top w:val="single" w:sz="4" w:space="4" w:color="auto"/>
        <w:left w:val="single" w:sz="4" w:space="4" w:color="auto"/>
        <w:bottom w:val="single" w:sz="4" w:space="1" w:color="auto"/>
        <w:right w:val="single" w:sz="4" w:space="4" w:color="auto"/>
      </w:pBdr>
      <w:jc w:val="center"/>
      <w:rPr>
        <w:b/>
        <w:szCs w:val="24"/>
      </w:rPr>
    </w:pPr>
    <w:r>
      <w:rPr>
        <w:b/>
        <w:shadow/>
        <w:snapToGrid w:val="0"/>
        <w:szCs w:val="24"/>
      </w:rPr>
      <w:t xml:space="preserve"> </w:t>
    </w:r>
    <w:r w:rsidR="0042666E">
      <w:rPr>
        <w:b/>
        <w:shadow/>
        <w:snapToGrid w:val="0"/>
        <w:szCs w:val="24"/>
      </w:rPr>
      <w:t>PANORAMA DE FACTORES DE RIESGO</w:t>
    </w:r>
  </w:p>
  <w:p w:rsidR="009C77DD" w:rsidRPr="009C77DD" w:rsidRDefault="009C77DD" w:rsidP="00F85D0C">
    <w:pPr>
      <w:pStyle w:val="Encabezado"/>
      <w:pBdr>
        <w:top w:val="single" w:sz="4" w:space="4" w:color="auto"/>
        <w:left w:val="single" w:sz="4" w:space="4" w:color="auto"/>
        <w:bottom w:val="single" w:sz="4" w:space="1" w:color="auto"/>
        <w:right w:val="single" w:sz="4" w:space="4" w:color="auto"/>
      </w:pBdr>
      <w:rPr>
        <w:szCs w:val="24"/>
      </w:rPr>
    </w:pPr>
    <w:r w:rsidRPr="009C77DD">
      <w:rPr>
        <w:b/>
        <w:szCs w:val="24"/>
      </w:rPr>
      <w:t xml:space="preserve">                                                                </w:t>
    </w:r>
    <w:r>
      <w:rPr>
        <w:b/>
        <w:szCs w:val="24"/>
      </w:rPr>
      <w:t xml:space="preserve">                             </w:t>
    </w:r>
    <w:r w:rsidR="00262FC1">
      <w:rPr>
        <w:b/>
        <w:shadow/>
        <w:snapToGrid w:val="0"/>
        <w:szCs w:val="24"/>
      </w:rPr>
      <w:t>CÓDIGO</w:t>
    </w:r>
    <w:r w:rsidR="00262EDC">
      <w:rPr>
        <w:b/>
        <w:shadow/>
        <w:snapToGrid w:val="0"/>
        <w:szCs w:val="24"/>
      </w:rPr>
      <w:t xml:space="preserve">: </w:t>
    </w:r>
    <w:r w:rsidR="00667139">
      <w:rPr>
        <w:b/>
        <w:shadow/>
        <w:snapToGrid w:val="0"/>
        <w:szCs w:val="24"/>
      </w:rPr>
      <w:t>SGI-</w:t>
    </w:r>
    <w:r w:rsidR="00262EDC">
      <w:rPr>
        <w:b/>
        <w:shadow/>
        <w:snapToGrid w:val="0"/>
        <w:szCs w:val="24"/>
      </w:rPr>
      <w:t>P</w:t>
    </w:r>
    <w:r w:rsidR="00667139">
      <w:rPr>
        <w:b/>
        <w:shadow/>
        <w:snapToGrid w:val="0"/>
        <w:szCs w:val="24"/>
      </w:rPr>
      <w:t>-</w:t>
    </w:r>
    <w:r w:rsidR="00262FC1">
      <w:rPr>
        <w:b/>
        <w:shadow/>
        <w:snapToGrid w:val="0"/>
        <w:szCs w:val="24"/>
      </w:rPr>
      <w:t>003 VERSIÓN</w:t>
    </w:r>
    <w:r w:rsidRPr="009C77DD">
      <w:rPr>
        <w:b/>
        <w:shadow/>
        <w:snapToGrid w:val="0"/>
        <w:szCs w:val="24"/>
      </w:rPr>
      <w:t>: 0</w:t>
    </w:r>
    <w:r w:rsidR="00667139">
      <w:rPr>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2720"/>
      <w:gridCol w:w="2565"/>
    </w:tblGrid>
    <w:tr w:rsidR="009C3E91" w:rsidRPr="00D4750A" w:rsidTr="00C72AFB">
      <w:trPr>
        <w:trHeight w:val="421"/>
      </w:trPr>
      <w:tc>
        <w:tcPr>
          <w:tcW w:w="4786" w:type="dxa"/>
          <w:vMerge w:val="restart"/>
        </w:tcPr>
        <w:p w:rsidR="009C77DD" w:rsidRPr="00D4750A" w:rsidRDefault="00514DB8" w:rsidP="00335AAD">
          <w:pPr>
            <w:pStyle w:val="Encabezado"/>
            <w:rPr>
              <w:rFonts w:cs="Arial"/>
              <w:szCs w:val="24"/>
            </w:rPr>
          </w:pPr>
          <w:r w:rsidRPr="00514DB8">
            <w:rPr>
              <w:rFonts w:cs="Arial"/>
              <w:noProof/>
              <w:szCs w:val="24"/>
              <w:lang w:val="es-ES" w:eastAsia="es-ES"/>
            </w:rPr>
            <w:drawing>
              <wp:inline distT="0" distB="0" distL="0" distR="0">
                <wp:extent cx="3011229" cy="1010093"/>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1020924"/>
                        </a:xfrm>
                        <a:prstGeom prst="rect">
                          <a:avLst/>
                        </a:prstGeom>
                        <a:noFill/>
                        <a:ln w="9525">
                          <a:noFill/>
                          <a:miter lim="800000"/>
                          <a:headEnd/>
                          <a:tailEnd/>
                        </a:ln>
                      </pic:spPr>
                    </pic:pic>
                  </a:graphicData>
                </a:graphic>
              </wp:inline>
            </w:drawing>
          </w:r>
        </w:p>
      </w:tc>
      <w:tc>
        <w:tcPr>
          <w:tcW w:w="2720" w:type="dxa"/>
          <w:vMerge w:val="restart"/>
          <w:vAlign w:val="center"/>
        </w:tcPr>
        <w:p w:rsidR="009C77DD" w:rsidRDefault="009C77DD" w:rsidP="00C72AFB">
          <w:pPr>
            <w:pStyle w:val="Encabezado"/>
            <w:rPr>
              <w:rFonts w:cs="Arial"/>
              <w:sz w:val="22"/>
              <w:szCs w:val="22"/>
            </w:rPr>
          </w:pPr>
          <w:r w:rsidRPr="00D4750A">
            <w:rPr>
              <w:rFonts w:cs="Arial"/>
              <w:b/>
              <w:sz w:val="22"/>
              <w:szCs w:val="22"/>
            </w:rPr>
            <w:t>FECHA</w:t>
          </w:r>
          <w:r w:rsidRPr="00D4750A">
            <w:rPr>
              <w:rFonts w:cs="Arial"/>
              <w:sz w:val="22"/>
              <w:szCs w:val="22"/>
            </w:rPr>
            <w:t>:</w:t>
          </w:r>
          <w:r w:rsidR="000D5EFF">
            <w:rPr>
              <w:rFonts w:cs="Arial"/>
              <w:sz w:val="22"/>
              <w:szCs w:val="22"/>
            </w:rPr>
            <w:t xml:space="preserve"> </w:t>
          </w:r>
          <w:r w:rsidR="00667139">
            <w:rPr>
              <w:rFonts w:cs="Arial"/>
              <w:sz w:val="22"/>
              <w:szCs w:val="22"/>
            </w:rPr>
            <w:t>20 JUNIO 2012</w:t>
          </w:r>
        </w:p>
        <w:p w:rsidR="00D277B6" w:rsidRPr="00D4750A" w:rsidRDefault="00D277B6" w:rsidP="00C72AFB">
          <w:pPr>
            <w:pStyle w:val="Encabezado"/>
            <w:rPr>
              <w:rFonts w:cs="Arial"/>
              <w:sz w:val="22"/>
              <w:szCs w:val="22"/>
            </w:rPr>
          </w:pPr>
        </w:p>
      </w:tc>
      <w:tc>
        <w:tcPr>
          <w:tcW w:w="2565" w:type="dxa"/>
          <w:shd w:val="clear" w:color="auto" w:fill="auto"/>
          <w:vAlign w:val="center"/>
        </w:tcPr>
        <w:p w:rsidR="009C77DD" w:rsidRPr="00D4750A" w:rsidRDefault="001F1703" w:rsidP="00C72AFB">
          <w:pPr>
            <w:pStyle w:val="Encabezado"/>
            <w:rPr>
              <w:rFonts w:cs="Arial"/>
              <w:sz w:val="22"/>
              <w:szCs w:val="22"/>
            </w:rPr>
          </w:pPr>
          <w:r w:rsidRPr="00D4750A">
            <w:rPr>
              <w:rFonts w:cs="Arial"/>
              <w:b/>
              <w:sz w:val="22"/>
              <w:szCs w:val="22"/>
            </w:rPr>
            <w:t>CÓDIGO</w:t>
          </w:r>
          <w:r w:rsidR="0002606E">
            <w:rPr>
              <w:rFonts w:cs="Arial"/>
              <w:sz w:val="22"/>
              <w:szCs w:val="22"/>
            </w:rPr>
            <w:t xml:space="preserve">: </w:t>
          </w:r>
          <w:r w:rsidR="00667139">
            <w:rPr>
              <w:rFonts w:cs="Arial"/>
              <w:sz w:val="22"/>
              <w:szCs w:val="22"/>
            </w:rPr>
            <w:t>SGI-P-003</w:t>
          </w:r>
        </w:p>
      </w:tc>
    </w:tr>
    <w:tr w:rsidR="009C3E91" w:rsidRPr="00D4750A" w:rsidTr="00C72AFB">
      <w:trPr>
        <w:trHeight w:val="438"/>
      </w:trPr>
      <w:tc>
        <w:tcPr>
          <w:tcW w:w="4786" w:type="dxa"/>
          <w:vMerge/>
        </w:tcPr>
        <w:p w:rsidR="009C77DD" w:rsidRPr="00D4750A" w:rsidRDefault="009C77DD" w:rsidP="00335AAD">
          <w:pPr>
            <w:pStyle w:val="Encabezado"/>
            <w:rPr>
              <w:rFonts w:cs="Arial"/>
              <w:szCs w:val="24"/>
            </w:rPr>
          </w:pPr>
        </w:p>
      </w:tc>
      <w:tc>
        <w:tcPr>
          <w:tcW w:w="2720" w:type="dxa"/>
          <w:vMerge/>
          <w:vAlign w:val="center"/>
        </w:tcPr>
        <w:p w:rsidR="009C77DD" w:rsidRPr="00D4750A" w:rsidRDefault="009C77DD" w:rsidP="00C72AFB">
          <w:pPr>
            <w:pStyle w:val="Encabezado"/>
            <w:rPr>
              <w:rFonts w:cs="Arial"/>
              <w:sz w:val="22"/>
              <w:szCs w:val="22"/>
            </w:rPr>
          </w:pPr>
        </w:p>
      </w:tc>
      <w:tc>
        <w:tcPr>
          <w:tcW w:w="2565" w:type="dxa"/>
          <w:shd w:val="clear" w:color="auto" w:fill="auto"/>
          <w:vAlign w:val="center"/>
        </w:tcPr>
        <w:p w:rsidR="009C77DD" w:rsidRPr="00D4750A" w:rsidRDefault="001F1703" w:rsidP="00C72AFB">
          <w:pPr>
            <w:pStyle w:val="Encabezado"/>
            <w:rPr>
              <w:rFonts w:cs="Arial"/>
              <w:sz w:val="22"/>
              <w:szCs w:val="22"/>
            </w:rPr>
          </w:pPr>
          <w:r w:rsidRPr="00D4750A">
            <w:rPr>
              <w:rFonts w:cs="Arial"/>
              <w:b/>
              <w:sz w:val="22"/>
              <w:szCs w:val="22"/>
            </w:rPr>
            <w:t>VERSIÓN</w:t>
          </w:r>
          <w:r w:rsidR="00B87374">
            <w:rPr>
              <w:rFonts w:cs="Arial"/>
              <w:sz w:val="22"/>
              <w:szCs w:val="22"/>
            </w:rPr>
            <w:t xml:space="preserve">: </w:t>
          </w:r>
          <w:r w:rsidR="00667139">
            <w:rPr>
              <w:rFonts w:cs="Arial"/>
              <w:sz w:val="22"/>
              <w:szCs w:val="22"/>
            </w:rPr>
            <w:t>00</w:t>
          </w:r>
        </w:p>
      </w:tc>
    </w:tr>
    <w:tr w:rsidR="009C3E91" w:rsidRPr="00D4750A" w:rsidTr="00C72AFB">
      <w:trPr>
        <w:trHeight w:val="135"/>
      </w:trPr>
      <w:tc>
        <w:tcPr>
          <w:tcW w:w="4786" w:type="dxa"/>
          <w:vMerge/>
        </w:tcPr>
        <w:p w:rsidR="009C77DD" w:rsidRPr="00D4750A" w:rsidRDefault="009C77DD" w:rsidP="00335AAD">
          <w:pPr>
            <w:pStyle w:val="Encabezado"/>
            <w:rPr>
              <w:rFonts w:cs="Arial"/>
              <w:szCs w:val="24"/>
            </w:rPr>
          </w:pPr>
        </w:p>
      </w:tc>
      <w:tc>
        <w:tcPr>
          <w:tcW w:w="2720" w:type="dxa"/>
          <w:vAlign w:val="center"/>
        </w:tcPr>
        <w:p w:rsidR="009C77DD" w:rsidRPr="00D4750A" w:rsidRDefault="001F1703" w:rsidP="00C72AFB">
          <w:pPr>
            <w:pStyle w:val="Encabezado"/>
            <w:rPr>
              <w:rFonts w:cs="Arial"/>
              <w:sz w:val="22"/>
              <w:szCs w:val="22"/>
            </w:rPr>
          </w:pPr>
          <w:r w:rsidRPr="00D4750A">
            <w:rPr>
              <w:rFonts w:cs="Arial"/>
              <w:b/>
              <w:sz w:val="22"/>
              <w:szCs w:val="22"/>
            </w:rPr>
            <w:t>ELABORÓ</w:t>
          </w:r>
          <w:r w:rsidR="0002606E">
            <w:rPr>
              <w:rFonts w:cs="Arial"/>
              <w:sz w:val="22"/>
              <w:szCs w:val="22"/>
            </w:rPr>
            <w:t>:</w:t>
          </w:r>
          <w:r w:rsidR="00562635">
            <w:rPr>
              <w:rFonts w:cs="Arial"/>
              <w:sz w:val="22"/>
              <w:szCs w:val="22"/>
            </w:rPr>
            <w:t xml:space="preserve"> Oscar Sagra y Geiman pinto</w:t>
          </w:r>
        </w:p>
      </w:tc>
      <w:tc>
        <w:tcPr>
          <w:tcW w:w="2565" w:type="dxa"/>
          <w:shd w:val="clear" w:color="auto" w:fill="auto"/>
          <w:vAlign w:val="center"/>
        </w:tcPr>
        <w:p w:rsidR="009C77DD" w:rsidRPr="00D4750A" w:rsidRDefault="001F1703" w:rsidP="00C72AFB">
          <w:pPr>
            <w:pStyle w:val="Encabezado"/>
            <w:rPr>
              <w:rFonts w:cs="Arial"/>
              <w:sz w:val="22"/>
              <w:szCs w:val="22"/>
            </w:rPr>
          </w:pPr>
          <w:r w:rsidRPr="00D4750A">
            <w:rPr>
              <w:rFonts w:cs="Arial"/>
              <w:b/>
              <w:sz w:val="22"/>
              <w:szCs w:val="22"/>
            </w:rPr>
            <w:t>REVISÓ</w:t>
          </w:r>
          <w:r w:rsidR="009C77DD" w:rsidRPr="00D4750A">
            <w:rPr>
              <w:rFonts w:cs="Arial"/>
              <w:b/>
              <w:sz w:val="22"/>
              <w:szCs w:val="22"/>
            </w:rPr>
            <w:t xml:space="preserve"> Y </w:t>
          </w:r>
          <w:r w:rsidRPr="00D4750A">
            <w:rPr>
              <w:rFonts w:cs="Arial"/>
              <w:b/>
              <w:sz w:val="22"/>
              <w:szCs w:val="22"/>
            </w:rPr>
            <w:t>APROBÓ</w:t>
          </w:r>
          <w:r w:rsidR="009C77DD" w:rsidRPr="00D4750A">
            <w:rPr>
              <w:rFonts w:cs="Arial"/>
              <w:sz w:val="22"/>
              <w:szCs w:val="22"/>
            </w:rPr>
            <w:t xml:space="preserve">: </w:t>
          </w:r>
          <w:r w:rsidR="001B2436">
            <w:rPr>
              <w:rFonts w:cs="Arial"/>
              <w:sz w:val="22"/>
              <w:szCs w:val="22"/>
            </w:rPr>
            <w:t>Directora de Recursos Humanos</w:t>
          </w:r>
        </w:p>
      </w:tc>
    </w:tr>
    <w:tr w:rsidR="009C77DD" w:rsidRPr="00D4750A" w:rsidTr="00667139">
      <w:tc>
        <w:tcPr>
          <w:tcW w:w="10071" w:type="dxa"/>
          <w:gridSpan w:val="3"/>
        </w:tcPr>
        <w:p w:rsidR="009C77DD" w:rsidRPr="00D4750A" w:rsidRDefault="00CE0BB7" w:rsidP="0042666E">
          <w:pPr>
            <w:pStyle w:val="Encabezado"/>
            <w:jc w:val="center"/>
            <w:rPr>
              <w:rFonts w:cs="Arial"/>
              <w:b/>
              <w:sz w:val="28"/>
              <w:szCs w:val="28"/>
            </w:rPr>
          </w:pPr>
          <w:r>
            <w:rPr>
              <w:rFonts w:cs="Arial"/>
              <w:b/>
              <w:sz w:val="28"/>
              <w:szCs w:val="28"/>
            </w:rPr>
            <w:t xml:space="preserve"> PANORAMA DE FACTORES DE RIESGO </w:t>
          </w:r>
        </w:p>
      </w:tc>
    </w:tr>
  </w:tbl>
  <w:p w:rsidR="00A60B98" w:rsidRDefault="00A60B98"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6F3E9F">
      <w:trPr>
        <w:cantSplit/>
        <w:trHeight w:val="530"/>
      </w:trPr>
      <w:tc>
        <w:tcPr>
          <w:tcW w:w="4606" w:type="dxa"/>
          <w:vMerge w:val="restart"/>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6F3E9F" w:rsidRDefault="006F3E9F">
          <w:pPr>
            <w:pStyle w:val="Encabezado"/>
            <w:rPr>
              <w:sz w:val="18"/>
            </w:rPr>
          </w:pPr>
          <w:r>
            <w:rPr>
              <w:b/>
              <w:sz w:val="18"/>
            </w:rPr>
            <w:t xml:space="preserve">FECHA : </w:t>
          </w:r>
          <w:r w:rsidR="00195D43">
            <w:rPr>
              <w:b/>
              <w:sz w:val="18"/>
            </w:rPr>
            <w:t>04 de diciembre de 2006</w:t>
          </w:r>
          <w:r>
            <w:rPr>
              <w:sz w:val="18"/>
            </w:rPr>
            <w:t xml:space="preserve">         </w:t>
          </w:r>
        </w:p>
      </w:tc>
      <w:tc>
        <w:tcPr>
          <w:tcW w:w="2693" w:type="dxa"/>
          <w:vAlign w:val="center"/>
        </w:tcPr>
        <w:p w:rsidR="006F3E9F" w:rsidRDefault="006F3E9F">
          <w:pPr>
            <w:pStyle w:val="Encabezado"/>
            <w:rPr>
              <w:b/>
              <w:sz w:val="18"/>
            </w:rPr>
          </w:pPr>
          <w:proofErr w:type="spellStart"/>
          <w:r>
            <w:rPr>
              <w:b/>
              <w:sz w:val="18"/>
            </w:rPr>
            <w:t>CODIGO</w:t>
          </w:r>
          <w:proofErr w:type="spellEnd"/>
          <w:r>
            <w:rPr>
              <w:b/>
              <w:sz w:val="18"/>
            </w:rPr>
            <w:t xml:space="preserve">: </w:t>
          </w:r>
          <w:proofErr w:type="spellStart"/>
          <w:r>
            <w:rPr>
              <w:b/>
              <w:sz w:val="18"/>
            </w:rPr>
            <w:t>I001</w:t>
          </w:r>
          <w:proofErr w:type="spellEnd"/>
        </w:p>
      </w:tc>
    </w:tr>
    <w:tr w:rsidR="006F3E9F">
      <w:trPr>
        <w:cantSplit/>
        <w:trHeight w:val="360"/>
      </w:trPr>
      <w:tc>
        <w:tcPr>
          <w:tcW w:w="4606" w:type="dxa"/>
          <w:vMerge/>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ign w:val="center"/>
        </w:tcPr>
        <w:p w:rsidR="006F3E9F" w:rsidRDefault="006F3E9F">
          <w:pPr>
            <w:pStyle w:val="Encabezado"/>
            <w:rPr>
              <w:b/>
              <w:sz w:val="18"/>
            </w:rPr>
          </w:pPr>
        </w:p>
      </w:tc>
      <w:tc>
        <w:tcPr>
          <w:tcW w:w="2693" w:type="dxa"/>
          <w:vAlign w:val="center"/>
        </w:tcPr>
        <w:p w:rsidR="006F3E9F" w:rsidRDefault="00195D43">
          <w:pPr>
            <w:pStyle w:val="Encabezado"/>
            <w:rPr>
              <w:b/>
              <w:sz w:val="18"/>
            </w:rPr>
          </w:pPr>
          <w:proofErr w:type="spellStart"/>
          <w:r>
            <w:rPr>
              <w:b/>
              <w:sz w:val="18"/>
            </w:rPr>
            <w:t>VERSION</w:t>
          </w:r>
          <w:proofErr w:type="spellEnd"/>
          <w:r>
            <w:rPr>
              <w:b/>
              <w:sz w:val="18"/>
            </w:rPr>
            <w:t>: 02</w:t>
          </w:r>
        </w:p>
      </w:tc>
    </w:tr>
    <w:tr w:rsidR="006F3E9F">
      <w:trPr>
        <w:cantSplit/>
        <w:trHeight w:val="735"/>
      </w:trPr>
      <w:tc>
        <w:tcPr>
          <w:tcW w:w="4606" w:type="dxa"/>
          <w:vMerge/>
          <w:tcBorders>
            <w:left w:val="single" w:sz="4" w:space="0" w:color="auto"/>
            <w:bottom w:val="nil"/>
          </w:tcBorders>
        </w:tcPr>
        <w:p w:rsidR="006F3E9F" w:rsidRDefault="006F3E9F">
          <w:pPr>
            <w:pStyle w:val="Encabezado"/>
            <w:spacing w:line="360" w:lineRule="auto"/>
            <w:rPr>
              <w:sz w:val="18"/>
            </w:rPr>
          </w:pPr>
        </w:p>
      </w:tc>
      <w:tc>
        <w:tcPr>
          <w:tcW w:w="2694" w:type="dxa"/>
          <w:tcBorders>
            <w:bottom w:val="nil"/>
          </w:tcBorders>
          <w:vAlign w:val="center"/>
        </w:tcPr>
        <w:p w:rsidR="006F3E9F" w:rsidRDefault="006F3E9F">
          <w:pPr>
            <w:pStyle w:val="Encabezado"/>
            <w:rPr>
              <w:b/>
              <w:sz w:val="18"/>
            </w:rPr>
          </w:pPr>
          <w:r>
            <w:rPr>
              <w:b/>
              <w:sz w:val="18"/>
            </w:rPr>
            <w:t>ELABORO:</w:t>
          </w:r>
        </w:p>
        <w:p w:rsidR="006F3E9F" w:rsidRDefault="006F3E9F">
          <w:pPr>
            <w:pStyle w:val="Encabezado"/>
            <w:rPr>
              <w:b/>
              <w:sz w:val="18"/>
            </w:rPr>
          </w:pPr>
          <w:r>
            <w:rPr>
              <w:b/>
              <w:sz w:val="18"/>
            </w:rPr>
            <w:t>COORDINADORA DE CALIDAD</w:t>
          </w:r>
        </w:p>
      </w:tc>
      <w:tc>
        <w:tcPr>
          <w:tcW w:w="2693" w:type="dxa"/>
          <w:tcBorders>
            <w:bottom w:val="nil"/>
          </w:tcBorders>
          <w:vAlign w:val="center"/>
        </w:tcPr>
        <w:p w:rsidR="006F3E9F" w:rsidRDefault="006F3E9F">
          <w:pPr>
            <w:pStyle w:val="Encabezado"/>
            <w:rPr>
              <w:b/>
              <w:sz w:val="18"/>
            </w:rPr>
          </w:pPr>
          <w:r>
            <w:rPr>
              <w:b/>
              <w:sz w:val="18"/>
            </w:rPr>
            <w:t xml:space="preserve">REVISO Y </w:t>
          </w:r>
          <w:proofErr w:type="spellStart"/>
          <w:r>
            <w:rPr>
              <w:b/>
              <w:sz w:val="18"/>
            </w:rPr>
            <w:t>APROBO</w:t>
          </w:r>
          <w:proofErr w:type="spellEnd"/>
          <w:r>
            <w:rPr>
              <w:b/>
              <w:sz w:val="18"/>
            </w:rPr>
            <w:t>:</w:t>
          </w:r>
        </w:p>
        <w:p w:rsidR="006F3E9F" w:rsidRDefault="006F3E9F">
          <w:pPr>
            <w:pStyle w:val="Encabezado"/>
            <w:rPr>
              <w:b/>
              <w:sz w:val="18"/>
            </w:rPr>
          </w:pPr>
          <w:r>
            <w:rPr>
              <w:b/>
              <w:sz w:val="18"/>
            </w:rPr>
            <w:t>JEFE DE PERSONAL</w:t>
          </w:r>
        </w:p>
      </w:tc>
    </w:tr>
    <w:tr w:rsidR="006F3E9F">
      <w:trPr>
        <w:cantSplit/>
      </w:trPr>
      <w:tc>
        <w:tcPr>
          <w:tcW w:w="9993" w:type="dxa"/>
          <w:gridSpan w:val="3"/>
          <w:tcBorders>
            <w:left w:val="single" w:sz="4" w:space="0" w:color="auto"/>
            <w:bottom w:val="single" w:sz="4" w:space="0" w:color="auto"/>
          </w:tcBorders>
          <w:vAlign w:val="center"/>
        </w:tcPr>
        <w:p w:rsidR="006F3E9F" w:rsidRDefault="0078166C">
          <w:pPr>
            <w:pStyle w:val="Encabezado"/>
            <w:spacing w:line="360" w:lineRule="auto"/>
            <w:jc w:val="center"/>
            <w:rPr>
              <w:b/>
              <w:sz w:val="10"/>
            </w:rPr>
          </w:pPr>
          <w:r w:rsidRPr="0078166C">
            <w:rPr>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757997" r:id="rId2">
                <o:FieldCodes>\s</o:FieldCodes>
              </o:OLEObject>
            </w:pict>
          </w:r>
        </w:p>
        <w:p w:rsidR="006F3E9F" w:rsidRDefault="006F3E9F">
          <w:pPr>
            <w:pStyle w:val="Encabezado"/>
            <w:spacing w:line="360" w:lineRule="auto"/>
            <w:jc w:val="center"/>
            <w:rPr>
              <w:b/>
              <w:sz w:val="28"/>
            </w:rPr>
          </w:pPr>
          <w:r>
            <w:rPr>
              <w:b/>
              <w:sz w:val="28"/>
            </w:rPr>
            <w:t>GESTIÓN DE TALENTO HUMANO</w:t>
          </w:r>
        </w:p>
      </w:tc>
    </w:tr>
  </w:tbl>
  <w:p w:rsidR="006F3E9F" w:rsidRDefault="006F3E9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E1F59"/>
    <w:multiLevelType w:val="hybridMultilevel"/>
    <w:tmpl w:val="AE9895A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9DA27C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nsid w:val="0A797470"/>
    <w:multiLevelType w:val="multilevel"/>
    <w:tmpl w:val="93407E3E"/>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
    <w:nsid w:val="0B277878"/>
    <w:multiLevelType w:val="hybridMultilevel"/>
    <w:tmpl w:val="D11EE8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3460833"/>
    <w:multiLevelType w:val="multilevel"/>
    <w:tmpl w:val="98D248E8"/>
    <w:lvl w:ilvl="0">
      <w:start w:val="1"/>
      <w:numFmt w:val="bullet"/>
      <w:lvlText w:val=""/>
      <w:lvlJc w:val="left"/>
      <w:pPr>
        <w:tabs>
          <w:tab w:val="num" w:pos="990"/>
        </w:tabs>
        <w:ind w:left="630" w:firstLine="0"/>
      </w:pPr>
      <w:rPr>
        <w:rFonts w:ascii="Symbol" w:hAnsi="Symbol" w:hint="default"/>
        <w:color w:val="auto"/>
        <w:sz w:val="22"/>
        <w:szCs w:val="22"/>
      </w:rPr>
    </w:lvl>
    <w:lvl w:ilvl="1" w:tentative="1">
      <w:start w:val="1"/>
      <w:numFmt w:val="bullet"/>
      <w:lvlText w:val="o"/>
      <w:lvlJc w:val="left"/>
      <w:pPr>
        <w:tabs>
          <w:tab w:val="num" w:pos="1710"/>
        </w:tabs>
        <w:ind w:left="1710" w:hanging="360"/>
      </w:pPr>
      <w:rPr>
        <w:rFonts w:ascii="Courier New" w:hAnsi="Courier New" w:cs="Tahoma" w:hint="default"/>
      </w:rPr>
    </w:lvl>
    <w:lvl w:ilvl="2" w:tentative="1">
      <w:start w:val="1"/>
      <w:numFmt w:val="bullet"/>
      <w:lvlText w:val=""/>
      <w:lvlJc w:val="left"/>
      <w:pPr>
        <w:tabs>
          <w:tab w:val="num" w:pos="2430"/>
        </w:tabs>
        <w:ind w:left="2430" w:hanging="360"/>
      </w:pPr>
      <w:rPr>
        <w:rFonts w:ascii="Wingdings" w:hAnsi="Wingdings" w:hint="default"/>
      </w:rPr>
    </w:lvl>
    <w:lvl w:ilvl="3" w:tentative="1">
      <w:start w:val="1"/>
      <w:numFmt w:val="bullet"/>
      <w:lvlText w:val=""/>
      <w:lvlJc w:val="left"/>
      <w:pPr>
        <w:tabs>
          <w:tab w:val="num" w:pos="3150"/>
        </w:tabs>
        <w:ind w:left="3150" w:hanging="360"/>
      </w:pPr>
      <w:rPr>
        <w:rFonts w:ascii="Symbol" w:hAnsi="Symbol" w:hint="default"/>
      </w:rPr>
    </w:lvl>
    <w:lvl w:ilvl="4" w:tentative="1">
      <w:start w:val="1"/>
      <w:numFmt w:val="bullet"/>
      <w:lvlText w:val="o"/>
      <w:lvlJc w:val="left"/>
      <w:pPr>
        <w:tabs>
          <w:tab w:val="num" w:pos="3870"/>
        </w:tabs>
        <w:ind w:left="3870" w:hanging="360"/>
      </w:pPr>
      <w:rPr>
        <w:rFonts w:ascii="Courier New" w:hAnsi="Courier New" w:cs="Tahoma" w:hint="default"/>
      </w:rPr>
    </w:lvl>
    <w:lvl w:ilvl="5" w:tentative="1">
      <w:start w:val="1"/>
      <w:numFmt w:val="bullet"/>
      <w:lvlText w:val=""/>
      <w:lvlJc w:val="left"/>
      <w:pPr>
        <w:tabs>
          <w:tab w:val="num" w:pos="4590"/>
        </w:tabs>
        <w:ind w:left="4590" w:hanging="360"/>
      </w:pPr>
      <w:rPr>
        <w:rFonts w:ascii="Wingdings" w:hAnsi="Wingdings" w:hint="default"/>
      </w:rPr>
    </w:lvl>
    <w:lvl w:ilvl="6" w:tentative="1">
      <w:start w:val="1"/>
      <w:numFmt w:val="bullet"/>
      <w:lvlText w:val=""/>
      <w:lvlJc w:val="left"/>
      <w:pPr>
        <w:tabs>
          <w:tab w:val="num" w:pos="5310"/>
        </w:tabs>
        <w:ind w:left="5310" w:hanging="360"/>
      </w:pPr>
      <w:rPr>
        <w:rFonts w:ascii="Symbol" w:hAnsi="Symbol" w:hint="default"/>
      </w:rPr>
    </w:lvl>
    <w:lvl w:ilvl="7" w:tentative="1">
      <w:start w:val="1"/>
      <w:numFmt w:val="bullet"/>
      <w:lvlText w:val="o"/>
      <w:lvlJc w:val="left"/>
      <w:pPr>
        <w:tabs>
          <w:tab w:val="num" w:pos="6030"/>
        </w:tabs>
        <w:ind w:left="6030" w:hanging="360"/>
      </w:pPr>
      <w:rPr>
        <w:rFonts w:ascii="Courier New" w:hAnsi="Courier New" w:cs="Tahoma" w:hint="default"/>
      </w:rPr>
    </w:lvl>
    <w:lvl w:ilvl="8" w:tentative="1">
      <w:start w:val="1"/>
      <w:numFmt w:val="bullet"/>
      <w:lvlText w:val=""/>
      <w:lvlJc w:val="left"/>
      <w:pPr>
        <w:tabs>
          <w:tab w:val="num" w:pos="6750"/>
        </w:tabs>
        <w:ind w:left="6750" w:hanging="360"/>
      </w:pPr>
      <w:rPr>
        <w:rFonts w:ascii="Wingdings" w:hAnsi="Wingdings" w:hint="default"/>
      </w:rPr>
    </w:lvl>
  </w:abstractNum>
  <w:abstractNum w:abstractNumId="5">
    <w:nsid w:val="15523103"/>
    <w:multiLevelType w:val="multilevel"/>
    <w:tmpl w:val="D826D4F2"/>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5C55F8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20440937"/>
    <w:multiLevelType w:val="hybridMultilevel"/>
    <w:tmpl w:val="6896AAC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0B03045"/>
    <w:multiLevelType w:val="hybridMultilevel"/>
    <w:tmpl w:val="F864B16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20BC78F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nsid w:val="21777C8F"/>
    <w:multiLevelType w:val="hybridMultilevel"/>
    <w:tmpl w:val="97F416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8E3555B"/>
    <w:multiLevelType w:val="hybridMultilevel"/>
    <w:tmpl w:val="A5E26CD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2E6211E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302D7A4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15">
    <w:nsid w:val="32B61F3A"/>
    <w:multiLevelType w:val="hybridMultilevel"/>
    <w:tmpl w:val="48FEA16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37BB36D9"/>
    <w:multiLevelType w:val="hybridMultilevel"/>
    <w:tmpl w:val="CE66BB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81E15E7"/>
    <w:multiLevelType w:val="hybridMultilevel"/>
    <w:tmpl w:val="04F6A2A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38387F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9">
    <w:nsid w:val="3A3D77C8"/>
    <w:multiLevelType w:val="hybridMultilevel"/>
    <w:tmpl w:val="099ACE7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3CC21B6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3E2310BA"/>
    <w:multiLevelType w:val="hybridMultilevel"/>
    <w:tmpl w:val="E36C60F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2">
    <w:nsid w:val="3E9944F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nsid w:val="4875045D"/>
    <w:multiLevelType w:val="hybridMultilevel"/>
    <w:tmpl w:val="4044040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49934F0D"/>
    <w:multiLevelType w:val="hybridMultilevel"/>
    <w:tmpl w:val="D91EF1D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5">
    <w:nsid w:val="4A8B00D9"/>
    <w:multiLevelType w:val="hybridMultilevel"/>
    <w:tmpl w:val="ACCA71DC"/>
    <w:lvl w:ilvl="0" w:tplc="54A839F6">
      <w:start w:val="5"/>
      <w:numFmt w:val="decimal"/>
      <w:lvlText w:val="%1."/>
      <w:lvlJc w:val="left"/>
      <w:pPr>
        <w:tabs>
          <w:tab w:val="num" w:pos="720"/>
        </w:tabs>
        <w:ind w:left="720" w:hanging="360"/>
      </w:pPr>
      <w:rPr>
        <w:rFonts w:hint="default"/>
      </w:rPr>
    </w:lvl>
    <w:lvl w:ilvl="1" w:tplc="1DC0B9F0" w:tentative="1">
      <w:start w:val="1"/>
      <w:numFmt w:val="lowerLetter"/>
      <w:lvlText w:val="%2."/>
      <w:lvlJc w:val="left"/>
      <w:pPr>
        <w:tabs>
          <w:tab w:val="num" w:pos="1440"/>
        </w:tabs>
        <w:ind w:left="1440" w:hanging="360"/>
      </w:pPr>
    </w:lvl>
    <w:lvl w:ilvl="2" w:tplc="B50ADF4E" w:tentative="1">
      <w:start w:val="1"/>
      <w:numFmt w:val="lowerRoman"/>
      <w:lvlText w:val="%3."/>
      <w:lvlJc w:val="right"/>
      <w:pPr>
        <w:tabs>
          <w:tab w:val="num" w:pos="2160"/>
        </w:tabs>
        <w:ind w:left="2160" w:hanging="180"/>
      </w:pPr>
    </w:lvl>
    <w:lvl w:ilvl="3" w:tplc="2DF22946" w:tentative="1">
      <w:start w:val="1"/>
      <w:numFmt w:val="decimal"/>
      <w:lvlText w:val="%4."/>
      <w:lvlJc w:val="left"/>
      <w:pPr>
        <w:tabs>
          <w:tab w:val="num" w:pos="2880"/>
        </w:tabs>
        <w:ind w:left="2880" w:hanging="360"/>
      </w:pPr>
    </w:lvl>
    <w:lvl w:ilvl="4" w:tplc="C258298E" w:tentative="1">
      <w:start w:val="1"/>
      <w:numFmt w:val="lowerLetter"/>
      <w:lvlText w:val="%5."/>
      <w:lvlJc w:val="left"/>
      <w:pPr>
        <w:tabs>
          <w:tab w:val="num" w:pos="3600"/>
        </w:tabs>
        <w:ind w:left="3600" w:hanging="360"/>
      </w:pPr>
    </w:lvl>
    <w:lvl w:ilvl="5" w:tplc="B3D68E2A" w:tentative="1">
      <w:start w:val="1"/>
      <w:numFmt w:val="lowerRoman"/>
      <w:lvlText w:val="%6."/>
      <w:lvlJc w:val="right"/>
      <w:pPr>
        <w:tabs>
          <w:tab w:val="num" w:pos="4320"/>
        </w:tabs>
        <w:ind w:left="4320" w:hanging="180"/>
      </w:pPr>
    </w:lvl>
    <w:lvl w:ilvl="6" w:tplc="493AA976" w:tentative="1">
      <w:start w:val="1"/>
      <w:numFmt w:val="decimal"/>
      <w:lvlText w:val="%7."/>
      <w:lvlJc w:val="left"/>
      <w:pPr>
        <w:tabs>
          <w:tab w:val="num" w:pos="5040"/>
        </w:tabs>
        <w:ind w:left="5040" w:hanging="360"/>
      </w:pPr>
    </w:lvl>
    <w:lvl w:ilvl="7" w:tplc="B0122F8A" w:tentative="1">
      <w:start w:val="1"/>
      <w:numFmt w:val="lowerLetter"/>
      <w:lvlText w:val="%8."/>
      <w:lvlJc w:val="left"/>
      <w:pPr>
        <w:tabs>
          <w:tab w:val="num" w:pos="5760"/>
        </w:tabs>
        <w:ind w:left="5760" w:hanging="360"/>
      </w:pPr>
    </w:lvl>
    <w:lvl w:ilvl="8" w:tplc="1D9C466A" w:tentative="1">
      <w:start w:val="1"/>
      <w:numFmt w:val="lowerRoman"/>
      <w:lvlText w:val="%9."/>
      <w:lvlJc w:val="right"/>
      <w:pPr>
        <w:tabs>
          <w:tab w:val="num" w:pos="6480"/>
        </w:tabs>
        <w:ind w:left="6480" w:hanging="180"/>
      </w:pPr>
    </w:lvl>
  </w:abstractNum>
  <w:abstractNum w:abstractNumId="26">
    <w:nsid w:val="4D5A48FE"/>
    <w:multiLevelType w:val="hybridMultilevel"/>
    <w:tmpl w:val="36B064D8"/>
    <w:lvl w:ilvl="0" w:tplc="5574B754">
      <w:start w:val="5"/>
      <w:numFmt w:val="decimal"/>
      <w:lvlText w:val="%1."/>
      <w:lvlJc w:val="left"/>
      <w:pPr>
        <w:tabs>
          <w:tab w:val="num" w:pos="360"/>
        </w:tabs>
        <w:ind w:left="360" w:hanging="360"/>
      </w:pPr>
      <w:rPr>
        <w:rFonts w:hint="default"/>
      </w:rPr>
    </w:lvl>
    <w:lvl w:ilvl="1" w:tplc="A94A0C94" w:tentative="1">
      <w:start w:val="1"/>
      <w:numFmt w:val="lowerLetter"/>
      <w:lvlText w:val="%2."/>
      <w:lvlJc w:val="left"/>
      <w:pPr>
        <w:tabs>
          <w:tab w:val="num" w:pos="1080"/>
        </w:tabs>
        <w:ind w:left="1080" w:hanging="360"/>
      </w:pPr>
    </w:lvl>
    <w:lvl w:ilvl="2" w:tplc="C4322B4C" w:tentative="1">
      <w:start w:val="1"/>
      <w:numFmt w:val="lowerRoman"/>
      <w:lvlText w:val="%3."/>
      <w:lvlJc w:val="right"/>
      <w:pPr>
        <w:tabs>
          <w:tab w:val="num" w:pos="1800"/>
        </w:tabs>
        <w:ind w:left="1800" w:hanging="180"/>
      </w:pPr>
    </w:lvl>
    <w:lvl w:ilvl="3" w:tplc="61427698" w:tentative="1">
      <w:start w:val="1"/>
      <w:numFmt w:val="decimal"/>
      <w:lvlText w:val="%4."/>
      <w:lvlJc w:val="left"/>
      <w:pPr>
        <w:tabs>
          <w:tab w:val="num" w:pos="2520"/>
        </w:tabs>
        <w:ind w:left="2520" w:hanging="360"/>
      </w:pPr>
    </w:lvl>
    <w:lvl w:ilvl="4" w:tplc="43E40BF6" w:tentative="1">
      <w:start w:val="1"/>
      <w:numFmt w:val="lowerLetter"/>
      <w:lvlText w:val="%5."/>
      <w:lvlJc w:val="left"/>
      <w:pPr>
        <w:tabs>
          <w:tab w:val="num" w:pos="3240"/>
        </w:tabs>
        <w:ind w:left="3240" w:hanging="360"/>
      </w:pPr>
    </w:lvl>
    <w:lvl w:ilvl="5" w:tplc="312CB732" w:tentative="1">
      <w:start w:val="1"/>
      <w:numFmt w:val="lowerRoman"/>
      <w:lvlText w:val="%6."/>
      <w:lvlJc w:val="right"/>
      <w:pPr>
        <w:tabs>
          <w:tab w:val="num" w:pos="3960"/>
        </w:tabs>
        <w:ind w:left="3960" w:hanging="180"/>
      </w:pPr>
    </w:lvl>
    <w:lvl w:ilvl="6" w:tplc="B134C590" w:tentative="1">
      <w:start w:val="1"/>
      <w:numFmt w:val="decimal"/>
      <w:lvlText w:val="%7."/>
      <w:lvlJc w:val="left"/>
      <w:pPr>
        <w:tabs>
          <w:tab w:val="num" w:pos="4680"/>
        </w:tabs>
        <w:ind w:left="4680" w:hanging="360"/>
      </w:pPr>
    </w:lvl>
    <w:lvl w:ilvl="7" w:tplc="9852E88E" w:tentative="1">
      <w:start w:val="1"/>
      <w:numFmt w:val="lowerLetter"/>
      <w:lvlText w:val="%8."/>
      <w:lvlJc w:val="left"/>
      <w:pPr>
        <w:tabs>
          <w:tab w:val="num" w:pos="5400"/>
        </w:tabs>
        <w:ind w:left="5400" w:hanging="360"/>
      </w:pPr>
    </w:lvl>
    <w:lvl w:ilvl="8" w:tplc="14FC45A4" w:tentative="1">
      <w:start w:val="1"/>
      <w:numFmt w:val="lowerRoman"/>
      <w:lvlText w:val="%9."/>
      <w:lvlJc w:val="right"/>
      <w:pPr>
        <w:tabs>
          <w:tab w:val="num" w:pos="6120"/>
        </w:tabs>
        <w:ind w:left="6120" w:hanging="180"/>
      </w:pPr>
    </w:lvl>
  </w:abstractNum>
  <w:abstractNum w:abstractNumId="27">
    <w:nsid w:val="4F5F33EC"/>
    <w:multiLevelType w:val="hybridMultilevel"/>
    <w:tmpl w:val="2A4880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522C16A4"/>
    <w:multiLevelType w:val="hybridMultilevel"/>
    <w:tmpl w:val="9202D4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540F78F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0">
    <w:nsid w:val="54726024"/>
    <w:multiLevelType w:val="hybridMultilevel"/>
    <w:tmpl w:val="94F4E1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5660664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2">
    <w:nsid w:val="5B8D6F19"/>
    <w:multiLevelType w:val="multilevel"/>
    <w:tmpl w:val="36B064D8"/>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nsid w:val="648D4849"/>
    <w:multiLevelType w:val="hybridMultilevel"/>
    <w:tmpl w:val="CE36A9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8"/>
  </w:num>
  <w:num w:numId="4">
    <w:abstractNumId w:val="6"/>
  </w:num>
  <w:num w:numId="5">
    <w:abstractNumId w:val="14"/>
  </w:num>
  <w:num w:numId="6">
    <w:abstractNumId w:val="22"/>
  </w:num>
  <w:num w:numId="7">
    <w:abstractNumId w:val="4"/>
  </w:num>
  <w:num w:numId="8">
    <w:abstractNumId w:val="2"/>
  </w:num>
  <w:num w:numId="9">
    <w:abstractNumId w:val="20"/>
  </w:num>
  <w:num w:numId="10">
    <w:abstractNumId w:val="9"/>
  </w:num>
  <w:num w:numId="11">
    <w:abstractNumId w:val="29"/>
  </w:num>
  <w:num w:numId="12">
    <w:abstractNumId w:val="13"/>
  </w:num>
  <w:num w:numId="13">
    <w:abstractNumId w:val="25"/>
  </w:num>
  <w:num w:numId="14">
    <w:abstractNumId w:val="26"/>
  </w:num>
  <w:num w:numId="15">
    <w:abstractNumId w:val="32"/>
  </w:num>
  <w:num w:numId="16">
    <w:abstractNumId w:val="31"/>
  </w:num>
  <w:num w:numId="17">
    <w:abstractNumId w:val="15"/>
  </w:num>
  <w:num w:numId="18">
    <w:abstractNumId w:val="30"/>
  </w:num>
  <w:num w:numId="19">
    <w:abstractNumId w:val="10"/>
  </w:num>
  <w:num w:numId="20">
    <w:abstractNumId w:val="28"/>
  </w:num>
  <w:num w:numId="21">
    <w:abstractNumId w:val="8"/>
  </w:num>
  <w:num w:numId="22">
    <w:abstractNumId w:val="17"/>
  </w:num>
  <w:num w:numId="23">
    <w:abstractNumId w:val="0"/>
  </w:num>
  <w:num w:numId="24">
    <w:abstractNumId w:val="23"/>
  </w:num>
  <w:num w:numId="25">
    <w:abstractNumId w:val="11"/>
  </w:num>
  <w:num w:numId="26">
    <w:abstractNumId w:val="19"/>
  </w:num>
  <w:num w:numId="27">
    <w:abstractNumId w:val="3"/>
  </w:num>
  <w:num w:numId="28">
    <w:abstractNumId w:val="7"/>
  </w:num>
  <w:num w:numId="29">
    <w:abstractNumId w:val="24"/>
  </w:num>
  <w:num w:numId="30">
    <w:abstractNumId w:val="16"/>
  </w:num>
  <w:num w:numId="31">
    <w:abstractNumId w:val="21"/>
  </w:num>
  <w:num w:numId="32">
    <w:abstractNumId w:val="5"/>
  </w:num>
  <w:num w:numId="33">
    <w:abstractNumId w:val="27"/>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activeWritingStyle w:appName="MSWord" w:lang="es-ES_tradnl" w:vendorID="64" w:dllVersion="131078" w:nlCheck="1" w:checkStyle="1"/>
  <w:activeWritingStyle w:appName="MSWord" w:lang="es-MX" w:vendorID="64" w:dllVersion="131078" w:nlCheck="1" w:checkStyle="1"/>
  <w:activeWritingStyle w:appName="MSWord" w:lang="es-CO" w:vendorID="64" w:dllVersion="131078" w:nlCheck="1" w:checkStyle="1"/>
  <w:activeWritingStyle w:appName="MSWord" w:lang="es-BO" w:vendorID="64" w:dllVersion="131078" w:nlCheck="1" w:checkStyle="1"/>
  <w:activeWritingStyle w:appName="MSWord" w:lang="es-ES" w:vendorID="64" w:dllVersion="131078" w:nlCheck="1" w:checkStyle="1"/>
  <w:proofState w:spelling="clean" w:grammar="clean"/>
  <w:stylePaneFormatFilter w:val="3F01"/>
  <w:defaultTabStop w:val="708"/>
  <w:hyphenationZone w:val="425"/>
  <w:noPunctuationKerning/>
  <w:characterSpacingControl w:val="doNotCompress"/>
  <w:hdrShapeDefaults>
    <o:shapedefaults v:ext="edit" spidmax="51202"/>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359BF"/>
    <w:rsid w:val="00045904"/>
    <w:rsid w:val="00045AFD"/>
    <w:rsid w:val="000462B8"/>
    <w:rsid w:val="00062C84"/>
    <w:rsid w:val="00073302"/>
    <w:rsid w:val="000812E5"/>
    <w:rsid w:val="00081B78"/>
    <w:rsid w:val="000A0BEF"/>
    <w:rsid w:val="000A2996"/>
    <w:rsid w:val="000B1900"/>
    <w:rsid w:val="000B4BBE"/>
    <w:rsid w:val="000C5128"/>
    <w:rsid w:val="000D398E"/>
    <w:rsid w:val="000D5EFF"/>
    <w:rsid w:val="000E24F6"/>
    <w:rsid w:val="0010397F"/>
    <w:rsid w:val="00106A74"/>
    <w:rsid w:val="00107F71"/>
    <w:rsid w:val="00110050"/>
    <w:rsid w:val="0011006F"/>
    <w:rsid w:val="00112C9C"/>
    <w:rsid w:val="001165F3"/>
    <w:rsid w:val="00125BDF"/>
    <w:rsid w:val="0013317C"/>
    <w:rsid w:val="001540E9"/>
    <w:rsid w:val="00155E50"/>
    <w:rsid w:val="00183196"/>
    <w:rsid w:val="0019087A"/>
    <w:rsid w:val="00192345"/>
    <w:rsid w:val="00192EBF"/>
    <w:rsid w:val="00195D43"/>
    <w:rsid w:val="001A1D4D"/>
    <w:rsid w:val="001A7AA0"/>
    <w:rsid w:val="001B2436"/>
    <w:rsid w:val="001B7261"/>
    <w:rsid w:val="001B7F8F"/>
    <w:rsid w:val="001C0D64"/>
    <w:rsid w:val="001C1DCA"/>
    <w:rsid w:val="001C25F6"/>
    <w:rsid w:val="001E3B42"/>
    <w:rsid w:val="001F0438"/>
    <w:rsid w:val="001F1703"/>
    <w:rsid w:val="001F1F94"/>
    <w:rsid w:val="0020223A"/>
    <w:rsid w:val="002043DB"/>
    <w:rsid w:val="00212681"/>
    <w:rsid w:val="00221CD5"/>
    <w:rsid w:val="00225315"/>
    <w:rsid w:val="00230BDC"/>
    <w:rsid w:val="00250CAF"/>
    <w:rsid w:val="0025373F"/>
    <w:rsid w:val="00253F12"/>
    <w:rsid w:val="00262442"/>
    <w:rsid w:val="00262EDC"/>
    <w:rsid w:val="00262FC1"/>
    <w:rsid w:val="00265B41"/>
    <w:rsid w:val="00267AAB"/>
    <w:rsid w:val="00270E10"/>
    <w:rsid w:val="00271590"/>
    <w:rsid w:val="0027470C"/>
    <w:rsid w:val="00280A47"/>
    <w:rsid w:val="00280E35"/>
    <w:rsid w:val="00291EB2"/>
    <w:rsid w:val="002A4240"/>
    <w:rsid w:val="002B3C69"/>
    <w:rsid w:val="002C662A"/>
    <w:rsid w:val="002D6374"/>
    <w:rsid w:val="002E5B15"/>
    <w:rsid w:val="002F1B4E"/>
    <w:rsid w:val="002F6800"/>
    <w:rsid w:val="002F7D54"/>
    <w:rsid w:val="003008EC"/>
    <w:rsid w:val="0030629A"/>
    <w:rsid w:val="00313CD4"/>
    <w:rsid w:val="00317BC3"/>
    <w:rsid w:val="00327C5F"/>
    <w:rsid w:val="00335AAD"/>
    <w:rsid w:val="003363FE"/>
    <w:rsid w:val="003373DB"/>
    <w:rsid w:val="00355E8F"/>
    <w:rsid w:val="00361112"/>
    <w:rsid w:val="003667E2"/>
    <w:rsid w:val="00367FD9"/>
    <w:rsid w:val="00373A7B"/>
    <w:rsid w:val="00374B52"/>
    <w:rsid w:val="003758E9"/>
    <w:rsid w:val="00377C17"/>
    <w:rsid w:val="003803F9"/>
    <w:rsid w:val="00394EA6"/>
    <w:rsid w:val="00396030"/>
    <w:rsid w:val="00396603"/>
    <w:rsid w:val="003B59EB"/>
    <w:rsid w:val="003C7412"/>
    <w:rsid w:val="003D0D31"/>
    <w:rsid w:val="003F5554"/>
    <w:rsid w:val="003F7C69"/>
    <w:rsid w:val="00402363"/>
    <w:rsid w:val="00404BF0"/>
    <w:rsid w:val="00410E7E"/>
    <w:rsid w:val="0042666E"/>
    <w:rsid w:val="00433A5D"/>
    <w:rsid w:val="004463FB"/>
    <w:rsid w:val="004528BF"/>
    <w:rsid w:val="00465C32"/>
    <w:rsid w:val="00472246"/>
    <w:rsid w:val="0049649A"/>
    <w:rsid w:val="004A6581"/>
    <w:rsid w:val="004B3D14"/>
    <w:rsid w:val="004B4B26"/>
    <w:rsid w:val="004B687D"/>
    <w:rsid w:val="004B7D2B"/>
    <w:rsid w:val="004C5366"/>
    <w:rsid w:val="004C5CE4"/>
    <w:rsid w:val="004D04FD"/>
    <w:rsid w:val="004D0B0A"/>
    <w:rsid w:val="004D1297"/>
    <w:rsid w:val="004D1C96"/>
    <w:rsid w:val="004E360C"/>
    <w:rsid w:val="004F1009"/>
    <w:rsid w:val="004F3D44"/>
    <w:rsid w:val="004F5837"/>
    <w:rsid w:val="004F6C60"/>
    <w:rsid w:val="00502761"/>
    <w:rsid w:val="00505E85"/>
    <w:rsid w:val="00514DB8"/>
    <w:rsid w:val="005157FA"/>
    <w:rsid w:val="0052123D"/>
    <w:rsid w:val="0053298E"/>
    <w:rsid w:val="00534D86"/>
    <w:rsid w:val="005406D7"/>
    <w:rsid w:val="005571AE"/>
    <w:rsid w:val="00562635"/>
    <w:rsid w:val="00563180"/>
    <w:rsid w:val="0057303D"/>
    <w:rsid w:val="005926D3"/>
    <w:rsid w:val="005A687E"/>
    <w:rsid w:val="005B38CE"/>
    <w:rsid w:val="005B3BF6"/>
    <w:rsid w:val="005D37B1"/>
    <w:rsid w:val="005E2AE5"/>
    <w:rsid w:val="005E4FCF"/>
    <w:rsid w:val="005F1908"/>
    <w:rsid w:val="005F2892"/>
    <w:rsid w:val="00600D5E"/>
    <w:rsid w:val="00603553"/>
    <w:rsid w:val="006074D3"/>
    <w:rsid w:val="0061571B"/>
    <w:rsid w:val="00627E25"/>
    <w:rsid w:val="00631F6E"/>
    <w:rsid w:val="00641390"/>
    <w:rsid w:val="0064468D"/>
    <w:rsid w:val="0064623A"/>
    <w:rsid w:val="0064724B"/>
    <w:rsid w:val="0065295C"/>
    <w:rsid w:val="00661F4E"/>
    <w:rsid w:val="00664750"/>
    <w:rsid w:val="00667139"/>
    <w:rsid w:val="006909EC"/>
    <w:rsid w:val="0069526D"/>
    <w:rsid w:val="0069556B"/>
    <w:rsid w:val="006A2B22"/>
    <w:rsid w:val="006A3CA1"/>
    <w:rsid w:val="006C2A79"/>
    <w:rsid w:val="006C381F"/>
    <w:rsid w:val="006E25F9"/>
    <w:rsid w:val="006E38D2"/>
    <w:rsid w:val="006E4C0C"/>
    <w:rsid w:val="006F3E9F"/>
    <w:rsid w:val="006F6BAF"/>
    <w:rsid w:val="00714777"/>
    <w:rsid w:val="00726539"/>
    <w:rsid w:val="00731284"/>
    <w:rsid w:val="00732709"/>
    <w:rsid w:val="007350E7"/>
    <w:rsid w:val="00743541"/>
    <w:rsid w:val="007637EC"/>
    <w:rsid w:val="007658E6"/>
    <w:rsid w:val="00765F4A"/>
    <w:rsid w:val="00767DDA"/>
    <w:rsid w:val="00773C08"/>
    <w:rsid w:val="0078166C"/>
    <w:rsid w:val="007816E6"/>
    <w:rsid w:val="00782312"/>
    <w:rsid w:val="00782E48"/>
    <w:rsid w:val="00783F3D"/>
    <w:rsid w:val="00787EEA"/>
    <w:rsid w:val="007B149A"/>
    <w:rsid w:val="007B375C"/>
    <w:rsid w:val="007C11BE"/>
    <w:rsid w:val="007C4DC4"/>
    <w:rsid w:val="007E016D"/>
    <w:rsid w:val="007E30D9"/>
    <w:rsid w:val="007E6209"/>
    <w:rsid w:val="007F7CF8"/>
    <w:rsid w:val="00802ABF"/>
    <w:rsid w:val="00834015"/>
    <w:rsid w:val="00836FC8"/>
    <w:rsid w:val="00840EC2"/>
    <w:rsid w:val="00851C7B"/>
    <w:rsid w:val="00853835"/>
    <w:rsid w:val="00856A03"/>
    <w:rsid w:val="008643AD"/>
    <w:rsid w:val="008656D7"/>
    <w:rsid w:val="00870939"/>
    <w:rsid w:val="008736CB"/>
    <w:rsid w:val="008864F6"/>
    <w:rsid w:val="00894169"/>
    <w:rsid w:val="0089520B"/>
    <w:rsid w:val="00895B27"/>
    <w:rsid w:val="0089695B"/>
    <w:rsid w:val="008A60DA"/>
    <w:rsid w:val="008B3E19"/>
    <w:rsid w:val="008C22A9"/>
    <w:rsid w:val="008D0302"/>
    <w:rsid w:val="008D2A3B"/>
    <w:rsid w:val="008D31C1"/>
    <w:rsid w:val="008E0143"/>
    <w:rsid w:val="008E3E01"/>
    <w:rsid w:val="008F28B8"/>
    <w:rsid w:val="008F39D4"/>
    <w:rsid w:val="008F7A70"/>
    <w:rsid w:val="00903761"/>
    <w:rsid w:val="009070CB"/>
    <w:rsid w:val="0091388A"/>
    <w:rsid w:val="00917A23"/>
    <w:rsid w:val="009209E0"/>
    <w:rsid w:val="00924703"/>
    <w:rsid w:val="009421B0"/>
    <w:rsid w:val="00943101"/>
    <w:rsid w:val="00944397"/>
    <w:rsid w:val="00950E2B"/>
    <w:rsid w:val="009542B5"/>
    <w:rsid w:val="0095648A"/>
    <w:rsid w:val="00963015"/>
    <w:rsid w:val="0096527C"/>
    <w:rsid w:val="00972286"/>
    <w:rsid w:val="00974545"/>
    <w:rsid w:val="0097528A"/>
    <w:rsid w:val="00976984"/>
    <w:rsid w:val="00976D94"/>
    <w:rsid w:val="00977F14"/>
    <w:rsid w:val="009824F9"/>
    <w:rsid w:val="00997CE4"/>
    <w:rsid w:val="009C3E91"/>
    <w:rsid w:val="009C77DD"/>
    <w:rsid w:val="009F79FD"/>
    <w:rsid w:val="00A0031F"/>
    <w:rsid w:val="00A060E5"/>
    <w:rsid w:val="00A13071"/>
    <w:rsid w:val="00A15B21"/>
    <w:rsid w:val="00A26443"/>
    <w:rsid w:val="00A324FF"/>
    <w:rsid w:val="00A33C82"/>
    <w:rsid w:val="00A510A0"/>
    <w:rsid w:val="00A549D3"/>
    <w:rsid w:val="00A54CBE"/>
    <w:rsid w:val="00A57681"/>
    <w:rsid w:val="00A57F7B"/>
    <w:rsid w:val="00A60B98"/>
    <w:rsid w:val="00A62270"/>
    <w:rsid w:val="00A64F43"/>
    <w:rsid w:val="00A70900"/>
    <w:rsid w:val="00A74D9D"/>
    <w:rsid w:val="00A82549"/>
    <w:rsid w:val="00A82ED8"/>
    <w:rsid w:val="00A83A65"/>
    <w:rsid w:val="00A94C4E"/>
    <w:rsid w:val="00AA2A31"/>
    <w:rsid w:val="00AA2C0C"/>
    <w:rsid w:val="00AA2E53"/>
    <w:rsid w:val="00AC289F"/>
    <w:rsid w:val="00AC4E77"/>
    <w:rsid w:val="00AC6BAE"/>
    <w:rsid w:val="00AE00AC"/>
    <w:rsid w:val="00AE3D1A"/>
    <w:rsid w:val="00AE43FB"/>
    <w:rsid w:val="00AF1386"/>
    <w:rsid w:val="00B05253"/>
    <w:rsid w:val="00B260E2"/>
    <w:rsid w:val="00B31E6D"/>
    <w:rsid w:val="00B3488B"/>
    <w:rsid w:val="00B533C3"/>
    <w:rsid w:val="00B64D95"/>
    <w:rsid w:val="00B74D05"/>
    <w:rsid w:val="00B87374"/>
    <w:rsid w:val="00B9009F"/>
    <w:rsid w:val="00BC2880"/>
    <w:rsid w:val="00BC44FD"/>
    <w:rsid w:val="00BD1BA9"/>
    <w:rsid w:val="00BD5D73"/>
    <w:rsid w:val="00BD6C72"/>
    <w:rsid w:val="00C05139"/>
    <w:rsid w:val="00C15459"/>
    <w:rsid w:val="00C15FF9"/>
    <w:rsid w:val="00C1723B"/>
    <w:rsid w:val="00C335CD"/>
    <w:rsid w:val="00C35048"/>
    <w:rsid w:val="00C36D84"/>
    <w:rsid w:val="00C50550"/>
    <w:rsid w:val="00C53B6E"/>
    <w:rsid w:val="00C56C78"/>
    <w:rsid w:val="00C61B21"/>
    <w:rsid w:val="00C654C3"/>
    <w:rsid w:val="00C6605C"/>
    <w:rsid w:val="00C72AFB"/>
    <w:rsid w:val="00C77D7C"/>
    <w:rsid w:val="00C83E64"/>
    <w:rsid w:val="00C87F73"/>
    <w:rsid w:val="00C941FD"/>
    <w:rsid w:val="00CA0AA6"/>
    <w:rsid w:val="00CA27B1"/>
    <w:rsid w:val="00CB5BB5"/>
    <w:rsid w:val="00CC3E8E"/>
    <w:rsid w:val="00CC6DFA"/>
    <w:rsid w:val="00CD5BDF"/>
    <w:rsid w:val="00CE0BB7"/>
    <w:rsid w:val="00CE10D1"/>
    <w:rsid w:val="00CE5B99"/>
    <w:rsid w:val="00CF763D"/>
    <w:rsid w:val="00D2474F"/>
    <w:rsid w:val="00D277B6"/>
    <w:rsid w:val="00D35D82"/>
    <w:rsid w:val="00D405BF"/>
    <w:rsid w:val="00D4750A"/>
    <w:rsid w:val="00D51C54"/>
    <w:rsid w:val="00D62255"/>
    <w:rsid w:val="00D63EC6"/>
    <w:rsid w:val="00D64D5E"/>
    <w:rsid w:val="00D6662B"/>
    <w:rsid w:val="00D92775"/>
    <w:rsid w:val="00DA04D6"/>
    <w:rsid w:val="00DA0666"/>
    <w:rsid w:val="00DA23CE"/>
    <w:rsid w:val="00DA6390"/>
    <w:rsid w:val="00DC1336"/>
    <w:rsid w:val="00DD26D3"/>
    <w:rsid w:val="00DE243D"/>
    <w:rsid w:val="00DE2813"/>
    <w:rsid w:val="00DE7377"/>
    <w:rsid w:val="00DF0148"/>
    <w:rsid w:val="00E02777"/>
    <w:rsid w:val="00E05E68"/>
    <w:rsid w:val="00E14DC2"/>
    <w:rsid w:val="00E16008"/>
    <w:rsid w:val="00E17D2F"/>
    <w:rsid w:val="00E23526"/>
    <w:rsid w:val="00E23A1B"/>
    <w:rsid w:val="00E27924"/>
    <w:rsid w:val="00E318ED"/>
    <w:rsid w:val="00E400BE"/>
    <w:rsid w:val="00E41C0A"/>
    <w:rsid w:val="00E43CAF"/>
    <w:rsid w:val="00E60117"/>
    <w:rsid w:val="00E7233A"/>
    <w:rsid w:val="00E77996"/>
    <w:rsid w:val="00E8333E"/>
    <w:rsid w:val="00E84A33"/>
    <w:rsid w:val="00E87DB8"/>
    <w:rsid w:val="00E906A4"/>
    <w:rsid w:val="00E92078"/>
    <w:rsid w:val="00E947A5"/>
    <w:rsid w:val="00E96527"/>
    <w:rsid w:val="00EA01E3"/>
    <w:rsid w:val="00EA2963"/>
    <w:rsid w:val="00EB4BFE"/>
    <w:rsid w:val="00EB6085"/>
    <w:rsid w:val="00EB6F82"/>
    <w:rsid w:val="00EC1570"/>
    <w:rsid w:val="00EC245E"/>
    <w:rsid w:val="00EC51EA"/>
    <w:rsid w:val="00ED4290"/>
    <w:rsid w:val="00EE5235"/>
    <w:rsid w:val="00EF0EC1"/>
    <w:rsid w:val="00EF1970"/>
    <w:rsid w:val="00EF2F8D"/>
    <w:rsid w:val="00EF4938"/>
    <w:rsid w:val="00EF7DDD"/>
    <w:rsid w:val="00F051DF"/>
    <w:rsid w:val="00F15570"/>
    <w:rsid w:val="00F15C88"/>
    <w:rsid w:val="00F15E9E"/>
    <w:rsid w:val="00F171AE"/>
    <w:rsid w:val="00F238B4"/>
    <w:rsid w:val="00F3048C"/>
    <w:rsid w:val="00F318C7"/>
    <w:rsid w:val="00F32E51"/>
    <w:rsid w:val="00F40A61"/>
    <w:rsid w:val="00F43026"/>
    <w:rsid w:val="00F517FF"/>
    <w:rsid w:val="00F540BB"/>
    <w:rsid w:val="00F553D0"/>
    <w:rsid w:val="00F600C1"/>
    <w:rsid w:val="00F63B95"/>
    <w:rsid w:val="00F65602"/>
    <w:rsid w:val="00F65D2B"/>
    <w:rsid w:val="00F668E7"/>
    <w:rsid w:val="00F84062"/>
    <w:rsid w:val="00F85D0C"/>
    <w:rsid w:val="00F900BA"/>
    <w:rsid w:val="00FA46A5"/>
    <w:rsid w:val="00FA48E7"/>
    <w:rsid w:val="00FC6B09"/>
    <w:rsid w:val="00FC6EA2"/>
    <w:rsid w:val="00FE47C9"/>
    <w:rsid w:val="00FE5D2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2FC1"/>
    <w:rPr>
      <w:rFonts w:ascii="Arial" w:hAnsi="Arial"/>
      <w:lang w:val="es-CO" w:eastAsia="zh-CN"/>
    </w:rPr>
  </w:style>
  <w:style w:type="paragraph" w:styleId="Ttulo1">
    <w:name w:val="heading 1"/>
    <w:basedOn w:val="Normal"/>
    <w:next w:val="Normal"/>
    <w:qFormat/>
    <w:rsid w:val="00192EBF"/>
    <w:pPr>
      <w:keepNext/>
      <w:outlineLvl w:val="0"/>
    </w:pPr>
    <w:rPr>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b/>
      <w:sz w:val="18"/>
      <w:u w:val="single"/>
      <w:lang w:val="es-MX"/>
    </w:rPr>
  </w:style>
  <w:style w:type="paragraph" w:styleId="Ttulo6">
    <w:name w:val="heading 6"/>
    <w:basedOn w:val="Normal"/>
    <w:next w:val="Normal"/>
    <w:qFormat/>
    <w:rsid w:val="00192EBF"/>
    <w:pPr>
      <w:keepNext/>
      <w:outlineLvl w:val="5"/>
    </w:pPr>
    <w:rPr>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b/>
      <w:sz w:val="18"/>
      <w:lang w:val="es-ES_tradnl"/>
    </w:rPr>
  </w:style>
  <w:style w:type="paragraph" w:styleId="Textoindependiente">
    <w:name w:val="Body Text"/>
    <w:basedOn w:val="Normal"/>
    <w:rsid w:val="00192EBF"/>
    <w:rPr>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nfasis">
    <w:name w:val="Emphasis"/>
    <w:basedOn w:val="Fuentedeprrafopredeter"/>
    <w:qFormat/>
    <w:rsid w:val="00D64D5E"/>
    <w:rPr>
      <w:i/>
      <w:iCs/>
    </w:rPr>
  </w:style>
  <w:style w:type="paragraph" w:styleId="Subttulo">
    <w:name w:val="Subtitle"/>
    <w:basedOn w:val="Normal"/>
    <w:next w:val="Normal"/>
    <w:link w:val="SubttuloCar"/>
    <w:qFormat/>
    <w:rsid w:val="00262F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rsid w:val="00262FC1"/>
    <w:rPr>
      <w:rFonts w:asciiTheme="majorHAnsi" w:eastAsiaTheme="majorEastAsia" w:hAnsiTheme="majorHAnsi" w:cstheme="majorBidi"/>
      <w:i/>
      <w:iCs/>
      <w:color w:val="4F81BD" w:themeColor="accent1"/>
      <w:spacing w:val="15"/>
      <w:sz w:val="24"/>
      <w:szCs w:val="24"/>
      <w:lang w:val="es-CO" w:eastAsia="zh-CN"/>
    </w:rPr>
  </w:style>
  <w:style w:type="character" w:styleId="Textoennegrita">
    <w:name w:val="Strong"/>
    <w:basedOn w:val="Fuentedeprrafopredeter"/>
    <w:qFormat/>
    <w:rsid w:val="00262FC1"/>
    <w:rPr>
      <w:b/>
      <w:bCs/>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10.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2C039-266A-4D28-BA49-C205AF1B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8</Pages>
  <Words>1592</Words>
  <Characters>8756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10328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11</cp:revision>
  <cp:lastPrinted>2012-03-07T21:23:00Z</cp:lastPrinted>
  <dcterms:created xsi:type="dcterms:W3CDTF">2012-03-07T20:16:00Z</dcterms:created>
  <dcterms:modified xsi:type="dcterms:W3CDTF">2012-07-02T23:14:00Z</dcterms:modified>
</cp:coreProperties>
</file>